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7C95" w14:textId="77777777" w:rsidR="001765D7" w:rsidRDefault="001765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bookmarkStart w:id="0" w:name="_heading=h.3xg8647rtr0t" w:colFirst="0" w:colLast="0"/>
    <w:bookmarkEnd w:id="0"/>
    <w:p w14:paraId="14B334A7" w14:textId="77777777" w:rsidR="001765D7" w:rsidRDefault="00A94A64">
      <w:pPr>
        <w:pStyle w:val="1"/>
        <w:jc w:val="center"/>
        <w:rPr>
          <w:b/>
          <w:bCs/>
          <w:sz w:val="24"/>
          <w:szCs w:val="24"/>
        </w:rPr>
      </w:pPr>
      <w:r>
        <w:rPr>
          <w:color w:val="000000"/>
        </w:rPr>
        <w:object w:dxaOrig="840" w:dyaOrig="1125" w14:anchorId="609FCE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1143339" r:id="rId8"/>
        </w:object>
      </w:r>
    </w:p>
    <w:p w14:paraId="39F799F3" w14:textId="77777777" w:rsidR="001765D7" w:rsidRDefault="00A94A64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6AD9CA5A" w14:textId="77777777" w:rsidR="001765D7" w:rsidRDefault="00A94A64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4034DF0C" w14:textId="77777777" w:rsidR="001765D7" w:rsidRDefault="00A94A64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475DAF0B" w14:textId="77777777" w:rsidR="001765D7" w:rsidRDefault="001765D7">
      <w:pPr>
        <w:jc w:val="center"/>
      </w:pPr>
    </w:p>
    <w:p w14:paraId="7011111C" w14:textId="77777777" w:rsidR="001765D7" w:rsidRDefault="00A94A64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>РОЗПОРЯДЖЕННЯ</w:t>
      </w:r>
    </w:p>
    <w:p w14:paraId="59CA5063" w14:textId="77777777" w:rsidR="001765D7" w:rsidRDefault="001765D7">
      <w:pPr>
        <w:pStyle w:val="1"/>
        <w:jc w:val="center"/>
        <w:rPr>
          <w:sz w:val="28"/>
          <w:szCs w:val="28"/>
        </w:rPr>
      </w:pPr>
    </w:p>
    <w:tbl>
      <w:tblPr>
        <w:tblStyle w:val="ac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304"/>
        <w:gridCol w:w="3210"/>
      </w:tblGrid>
      <w:tr w:rsidR="001765D7" w14:paraId="4C8FDA7A" w14:textId="77777777">
        <w:tc>
          <w:tcPr>
            <w:tcW w:w="3114" w:type="dxa"/>
          </w:tcPr>
          <w:p w14:paraId="417AD17D" w14:textId="53627955" w:rsidR="001765D7" w:rsidRDefault="00C22BAC">
            <w:pPr>
              <w:ind w:left="-105"/>
            </w:pPr>
            <w:r>
              <w:rPr>
                <w:sz w:val="24"/>
                <w:szCs w:val="24"/>
                <w:lang w:val="uk-UA"/>
              </w:rPr>
              <w:t>__</w:t>
            </w:r>
            <w:r w:rsidR="005203BC">
              <w:rPr>
                <w:sz w:val="24"/>
                <w:szCs w:val="24"/>
                <w:lang w:val="uk-UA"/>
              </w:rPr>
              <w:t>16 вересня</w:t>
            </w:r>
            <w:r w:rsidR="00D058D5">
              <w:rPr>
                <w:sz w:val="24"/>
                <w:szCs w:val="24"/>
                <w:lang w:val="uk-UA"/>
              </w:rPr>
              <w:t>___</w:t>
            </w:r>
            <w:r>
              <w:rPr>
                <w:sz w:val="24"/>
                <w:szCs w:val="24"/>
                <w:lang w:val="uk-UA"/>
              </w:rPr>
              <w:t>2026 року</w:t>
            </w:r>
          </w:p>
        </w:tc>
        <w:tc>
          <w:tcPr>
            <w:tcW w:w="3304" w:type="dxa"/>
          </w:tcPr>
          <w:p w14:paraId="1FC374FD" w14:textId="77777777" w:rsidR="001765D7" w:rsidRDefault="00A94A64">
            <w:pPr>
              <w:jc w:val="center"/>
            </w:pPr>
            <w:r>
              <w:rPr>
                <w:sz w:val="24"/>
                <w:szCs w:val="24"/>
              </w:rPr>
              <w:t>м. Балаклія</w:t>
            </w:r>
          </w:p>
        </w:tc>
        <w:tc>
          <w:tcPr>
            <w:tcW w:w="3210" w:type="dxa"/>
          </w:tcPr>
          <w:p w14:paraId="286BD9D0" w14:textId="63F67B1D" w:rsidR="001765D7" w:rsidRDefault="00A94A64">
            <w:pPr>
              <w:ind w:left="987"/>
              <w:jc w:val="right"/>
            </w:pPr>
            <w:r>
              <w:rPr>
                <w:sz w:val="24"/>
                <w:szCs w:val="24"/>
              </w:rPr>
              <w:t>№ ___</w:t>
            </w:r>
            <w:r w:rsidR="005203BC">
              <w:rPr>
                <w:sz w:val="24"/>
                <w:szCs w:val="24"/>
                <w:lang w:val="uk-UA"/>
              </w:rPr>
              <w:t>1763</w:t>
            </w:r>
            <w:r>
              <w:rPr>
                <w:sz w:val="24"/>
                <w:szCs w:val="24"/>
              </w:rPr>
              <w:t>____</w:t>
            </w:r>
          </w:p>
        </w:tc>
      </w:tr>
    </w:tbl>
    <w:p w14:paraId="45BD52F6" w14:textId="77777777" w:rsidR="001765D7" w:rsidRDefault="001765D7">
      <w:pPr>
        <w:shd w:val="clear" w:color="auto" w:fill="FFFFFF"/>
        <w:ind w:right="-81"/>
        <w:jc w:val="both"/>
        <w:rPr>
          <w:b/>
          <w:bCs/>
          <w:sz w:val="24"/>
          <w:szCs w:val="24"/>
        </w:rPr>
      </w:pPr>
    </w:p>
    <w:p w14:paraId="0B247CA4" w14:textId="77777777" w:rsidR="001765D7" w:rsidRDefault="00A94A64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b/>
          <w:bCs/>
          <w:color w:val="000000"/>
          <w:sz w:val="24"/>
          <w:szCs w:val="24"/>
        </w:rPr>
      </w:pPr>
      <w:bookmarkStart w:id="1" w:name="_heading=h.7xs3dfze256n" w:colFirst="0" w:colLast="0"/>
      <w:bookmarkEnd w:id="1"/>
      <w:r>
        <w:rPr>
          <w:b/>
          <w:bCs/>
          <w:color w:val="000000"/>
          <w:sz w:val="24"/>
          <w:szCs w:val="24"/>
        </w:rPr>
        <w:t>Про внесення змін до розпорядження начальника Балаклійської міської військової адміністрації Ізюмського району Харківської області від 16 липня 2026 року № 1286</w:t>
      </w:r>
    </w:p>
    <w:p w14:paraId="11CE47D1" w14:textId="77777777" w:rsidR="001765D7" w:rsidRDefault="00A94A64">
      <w:pPr>
        <w:pBdr>
          <w:top w:val="nil"/>
          <w:left w:val="nil"/>
          <w:bottom w:val="nil"/>
          <w:right w:val="nil"/>
          <w:between w:val="nil"/>
        </w:pBdr>
        <w:spacing w:before="24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Відповідно до Указу Президента України від 24.02.2022 № 64/2022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 (зі змінами), Указу Президента України від 01.10.2022 № 680/2022 «Про утворення військових адміністрацій населених пунктів у Харківській області», розпорядження Президента України від 04.10.2022 № 229/2022-рп «Про призначення В. Карабанова начальником Балаклійської міської військової адміністрації Ізюмського району Харківської області», постанови Верховної Ради України від 16.11.2022 № 2777-ІХ «Про здійснення начальниками військових адміністрацій населених пунктів у Харківській області повноважень, передбачених частиною другою статті 10 Закону України «Про правовий режим воєнного стану» та </w:t>
      </w:r>
      <w:r>
        <w:rPr>
          <w:sz w:val="24"/>
          <w:szCs w:val="24"/>
        </w:rPr>
        <w:t>з метою оптимізації складу та порядку діяльності комісій, удосконалення процедури прийняття рішення щодо розподілу допомоги та забезпечення належного внутрішнього контролю</w:t>
      </w:r>
      <w:r>
        <w:rPr>
          <w:color w:val="000000"/>
          <w:sz w:val="24"/>
          <w:szCs w:val="24"/>
        </w:rPr>
        <w:t>,</w:t>
      </w:r>
    </w:p>
    <w:p w14:paraId="31A5E528" w14:textId="77777777" w:rsidR="001765D7" w:rsidRDefault="00A94A64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ЗОБОВ’ЯЗУЮ</w:t>
      </w:r>
      <w:r>
        <w:rPr>
          <w:color w:val="000000"/>
          <w:sz w:val="24"/>
          <w:szCs w:val="24"/>
        </w:rPr>
        <w:t>:</w:t>
      </w:r>
    </w:p>
    <w:p w14:paraId="44550D44" w14:textId="77777777" w:rsidR="001765D7" w:rsidRDefault="00A94A64">
      <w:pPr>
        <w:tabs>
          <w:tab w:val="left" w:pos="4004"/>
        </w:tabs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 Затвердити зміни до розпорядження начальника Балаклійської міської військової адміністрації Ізюмського району Харківської області від 16 липня 2026 року № 1286 «Про приймання-передачу благодійної та гуманітарної допомоги», що додаються.</w:t>
      </w:r>
    </w:p>
    <w:p w14:paraId="0DEACC76" w14:textId="2A684B20" w:rsidR="001765D7" w:rsidRDefault="00A94A64">
      <w:pPr>
        <w:tabs>
          <w:tab w:val="left" w:pos="4004"/>
        </w:tabs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Відділу інформаційної діяльності та комунікацій з громадськістю забезпечити оприлюднення цього </w:t>
      </w:r>
      <w:r w:rsidR="00C22BAC">
        <w:rPr>
          <w:sz w:val="24"/>
          <w:szCs w:val="24"/>
          <w:lang w:val="uk-UA"/>
        </w:rPr>
        <w:t>розпорядження</w:t>
      </w:r>
      <w:r>
        <w:rPr>
          <w:sz w:val="24"/>
          <w:szCs w:val="24"/>
        </w:rPr>
        <w:t xml:space="preserve"> на офіційному вебсайті Балаклійської міської військової адміністрації.</w:t>
      </w:r>
    </w:p>
    <w:p w14:paraId="03B28DC8" w14:textId="30680224" w:rsidR="001765D7" w:rsidRDefault="00A94A64">
      <w:pPr>
        <w:tabs>
          <w:tab w:val="left" w:pos="4004"/>
        </w:tabs>
        <w:spacing w:before="240"/>
        <w:ind w:firstLine="567"/>
        <w:jc w:val="both"/>
        <w:rPr>
          <w:b/>
          <w:bCs/>
          <w:sz w:val="24"/>
          <w:szCs w:val="24"/>
          <w:highlight w:val="white"/>
        </w:rPr>
      </w:pPr>
      <w:r>
        <w:rPr>
          <w:sz w:val="24"/>
          <w:szCs w:val="24"/>
        </w:rPr>
        <w:t xml:space="preserve">3. Контроль за виконанням цього розпорядження покласти на заступника </w:t>
      </w:r>
      <w:r>
        <w:rPr>
          <w:sz w:val="24"/>
          <w:szCs w:val="24"/>
          <w:highlight w:val="white"/>
        </w:rPr>
        <w:t xml:space="preserve">Балаклійського міського голови </w:t>
      </w:r>
      <w:r>
        <w:rPr>
          <w:sz w:val="24"/>
          <w:szCs w:val="24"/>
        </w:rPr>
        <w:t>Ларису БЛУДОВУ.</w:t>
      </w:r>
    </w:p>
    <w:p w14:paraId="73F5ECFF" w14:textId="77777777" w:rsidR="001765D7" w:rsidRDefault="001765D7">
      <w:pPr>
        <w:jc w:val="both"/>
        <w:rPr>
          <w:sz w:val="24"/>
          <w:szCs w:val="24"/>
        </w:rPr>
      </w:pPr>
    </w:p>
    <w:p w14:paraId="3C91ED72" w14:textId="77777777" w:rsidR="001765D7" w:rsidRDefault="001765D7">
      <w:pPr>
        <w:jc w:val="both"/>
        <w:rPr>
          <w:sz w:val="24"/>
          <w:szCs w:val="24"/>
        </w:rPr>
      </w:pPr>
    </w:p>
    <w:p w14:paraId="454EFD2A" w14:textId="77777777" w:rsidR="001765D7" w:rsidRDefault="00A94A64">
      <w:pPr>
        <w:tabs>
          <w:tab w:val="left" w:pos="567"/>
          <w:tab w:val="left" w:pos="993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Начальник міської </w:t>
      </w:r>
    </w:p>
    <w:p w14:paraId="02530A6E" w14:textId="77777777" w:rsidR="001765D7" w:rsidRDefault="00A94A6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військової адміністрації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Віталій КАРАБАНОВ</w:t>
      </w:r>
    </w:p>
    <w:p w14:paraId="46C3CD17" w14:textId="77777777" w:rsidR="001765D7" w:rsidRDefault="001765D7"/>
    <w:sectPr w:rsidR="001765D7">
      <w:headerReference w:type="default" r:id="rId9"/>
      <w:pgSz w:w="11906" w:h="16838"/>
      <w:pgMar w:top="284" w:right="567" w:bottom="1701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870B4" w14:textId="77777777" w:rsidR="005B68C8" w:rsidRDefault="005B68C8">
      <w:r>
        <w:separator/>
      </w:r>
    </w:p>
  </w:endnote>
  <w:endnote w:type="continuationSeparator" w:id="0">
    <w:p w14:paraId="5FA1C8F4" w14:textId="77777777" w:rsidR="005B68C8" w:rsidRDefault="005B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26D7AAB8-9654-495C-A493-A4C7C36270C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AF0CA2D9-3282-4E36-B382-E3AC8E5EC69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695AC1A6-DD42-4D85-BC12-2CBD1AD48A3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A0E08" w14:textId="77777777" w:rsidR="005B68C8" w:rsidRDefault="005B68C8">
      <w:r>
        <w:separator/>
      </w:r>
    </w:p>
  </w:footnote>
  <w:footnote w:type="continuationSeparator" w:id="0">
    <w:p w14:paraId="763EBE87" w14:textId="77777777" w:rsidR="005B68C8" w:rsidRDefault="005B6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F5F04" w14:textId="77777777" w:rsidR="001765D7" w:rsidRDefault="00A94A6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B68C8">
      <w:rPr>
        <w:color w:val="000000"/>
      </w:rPr>
      <w:fldChar w:fldCharType="separate"/>
    </w:r>
    <w:r>
      <w:rPr>
        <w:color w:val="000000"/>
      </w:rPr>
      <w:fldChar w:fldCharType="end"/>
    </w:r>
  </w:p>
  <w:p w14:paraId="453CC657" w14:textId="77777777" w:rsidR="001765D7" w:rsidRDefault="001765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5D7"/>
    <w:rsid w:val="001765D7"/>
    <w:rsid w:val="001D313B"/>
    <w:rsid w:val="005203BC"/>
    <w:rsid w:val="005B68C8"/>
    <w:rsid w:val="007B2D22"/>
    <w:rsid w:val="009349B0"/>
    <w:rsid w:val="00A94A64"/>
    <w:rsid w:val="00B66C86"/>
    <w:rsid w:val="00B9635F"/>
    <w:rsid w:val="00C22BAC"/>
    <w:rsid w:val="00D0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22C6"/>
  <w15:docId w15:val="{D1778013-8BAF-4E03-86B7-E1C919ECD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rsid w:val="000A702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4">
    <w:name w:val="Strong"/>
    <w:uiPriority w:val="22"/>
    <w:qFormat/>
    <w:rsid w:val="000A7027"/>
    <w:rPr>
      <w:b/>
      <w:bCs/>
    </w:rPr>
  </w:style>
  <w:style w:type="paragraph" w:styleId="a5">
    <w:name w:val="No Spacing"/>
    <w:uiPriority w:val="1"/>
    <w:qFormat/>
    <w:rsid w:val="000A7027"/>
    <w:rPr>
      <w:rFonts w:eastAsia="SimSun"/>
      <w:lang w:val="ru-RU" w:eastAsia="ru-RU"/>
    </w:rPr>
  </w:style>
  <w:style w:type="paragraph" w:styleId="a6">
    <w:name w:val="header"/>
    <w:link w:val="a7"/>
    <w:uiPriority w:val="99"/>
    <w:unhideWhenUsed/>
    <w:rsid w:val="000A7027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A7027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8">
    <w:name w:val="footer"/>
    <w:link w:val="a9"/>
    <w:uiPriority w:val="99"/>
    <w:unhideWhenUsed/>
    <w:rsid w:val="000A7027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A7027"/>
    <w:rPr>
      <w:rFonts w:ascii="Times New Roman" w:eastAsia="SimSu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39"/>
    <w:rsid w:val="000A7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QTQoAbfv/v/R5c6Ap6hpwKYT8w==">CgMxLjAyDmguM3hnODY0N3J0cjB0Mg5oLjd4czNkZnplMjU2bjgAciExQlEwZF9FeExWZzdhRklSd1k2UjF4N2lhanJjTWhCYjE=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 Сергієвна Михайлова</dc:creator>
  <cp:lastModifiedBy>o.mihaylova2204@gmail.com</cp:lastModifiedBy>
  <cp:revision>7</cp:revision>
  <dcterms:created xsi:type="dcterms:W3CDTF">2026-09-15T11:39:00Z</dcterms:created>
  <dcterms:modified xsi:type="dcterms:W3CDTF">2026-09-17T06:43:00Z</dcterms:modified>
</cp:coreProperties>
</file>