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E07365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C7626A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03.09.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1639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1D60CA" w:rsidRDefault="001D60CA" w:rsidP="001D60C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гаражу </w:t>
      </w:r>
    </w:p>
    <w:p w:rsidR="00017988" w:rsidRPr="00315A5A" w:rsidRDefault="00691C51" w:rsidP="001D60CA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………………..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1D60CA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691C51">
        <w:rPr>
          <w:rFonts w:ascii="Times New Roman" w:hAnsi="Times New Roman" w:cs="Times New Roman"/>
          <w:sz w:val="24"/>
          <w:szCs w:val="24"/>
          <w:lang w:val="uk-UA"/>
        </w:rPr>
        <w:t>……………</w:t>
      </w:r>
      <w:r w:rsidR="001D60CA" w:rsidRPr="005914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464D4B">
        <w:rPr>
          <w:rFonts w:ascii="Times New Roman" w:hAnsi="Times New Roman" w:cs="Times New Roman"/>
          <w:sz w:val="24"/>
          <w:szCs w:val="24"/>
          <w:lang w:val="uk-UA"/>
        </w:rPr>
        <w:t>зміни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гаражу, лист від приватного нотаріуса </w:t>
      </w:r>
      <w:r w:rsidR="00464D4B">
        <w:rPr>
          <w:rFonts w:ascii="Times New Roman" w:hAnsi="Times New Roman" w:cs="Times New Roman"/>
          <w:sz w:val="24"/>
          <w:szCs w:val="24"/>
          <w:lang w:val="uk-UA"/>
        </w:rPr>
        <w:t>Вікторії Голуб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 про оформлення спадщини після смерті </w:t>
      </w:r>
      <w:r w:rsidR="00691C51">
        <w:rPr>
          <w:rFonts w:ascii="Times New Roman" w:hAnsi="Times New Roman" w:cs="Times New Roman"/>
          <w:sz w:val="24"/>
          <w:szCs w:val="24"/>
          <w:lang w:val="uk-UA"/>
        </w:rPr>
        <w:t>…………….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довідку Балаклійського БТІ,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гаражу</w:t>
      </w:r>
      <w:r w:rsidR="001D60CA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1D60CA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1D60CA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1D60CA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1D60CA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1D60CA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1D60CA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1D60CA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1D60CA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D60CA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1D60CA">
        <w:rPr>
          <w:rFonts w:ascii="Times New Roman" w:hAnsi="Times New Roman"/>
          <w:sz w:val="24"/>
          <w:szCs w:val="24"/>
          <w:lang w:val="uk-UA"/>
        </w:rPr>
        <w:t>, 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 xml:space="preserve"> Порядком присвоєння адрес об’єктам будівництва, об’єктам нерухомого майна, затвердженим постановою Кабінету М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 xml:space="preserve">№ 690, </w:t>
      </w:r>
      <w:r w:rsidR="001D60CA">
        <w:rPr>
          <w:rFonts w:ascii="Times New Roman" w:hAnsi="Times New Roman"/>
          <w:sz w:val="24"/>
          <w:szCs w:val="24"/>
          <w:lang w:val="uk-UA"/>
        </w:rPr>
        <w:t>рішенням виконавчого комітету Балаклійської міської ради №391 від 19.09.2012,</w:t>
      </w:r>
    </w:p>
    <w:p w:rsidR="001D60CA" w:rsidRDefault="001D60C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1D60CA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Відкоригувати адресу гаражу власником якого є померлий </w:t>
      </w:r>
      <w:r w:rsidR="00691C51">
        <w:rPr>
          <w:rFonts w:ascii="Times New Roman" w:hAnsi="Times New Roman" w:cs="Times New Roman"/>
          <w:sz w:val="24"/>
          <w:szCs w:val="24"/>
          <w:lang w:val="uk-UA"/>
        </w:rPr>
        <w:t>……………</w:t>
      </w:r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Харківська область, Балаклійський район, місто Балаклія, вул. Муканова, </w:t>
      </w:r>
      <w:r w:rsidR="00691C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</w:t>
      </w:r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 розташований в гаражному масиві в районі вул. Муканова, 5, присвоївши наступну адресу: Україна, Харківська область, Ізюмський район, місто Балаклія, вулиця Муканова, 5, </w:t>
      </w:r>
      <w:r w:rsidR="00691C5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</w:t>
      </w:r>
      <w:bookmarkStart w:id="0" w:name="_GoBack"/>
      <w:bookmarkEnd w:id="0"/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7C3E3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464D4B" w:rsidRDefault="00464D4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464D4B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65" w:rsidRDefault="00E07365" w:rsidP="006F6B17">
      <w:pPr>
        <w:spacing w:after="0" w:line="240" w:lineRule="auto"/>
      </w:pPr>
      <w:r>
        <w:separator/>
      </w:r>
    </w:p>
  </w:endnote>
  <w:endnote w:type="continuationSeparator" w:id="0">
    <w:p w:rsidR="00E07365" w:rsidRDefault="00E07365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65" w:rsidRDefault="00E07365" w:rsidP="006F6B17">
      <w:pPr>
        <w:spacing w:after="0" w:line="240" w:lineRule="auto"/>
      </w:pPr>
      <w:r>
        <w:separator/>
      </w:r>
    </w:p>
  </w:footnote>
  <w:footnote w:type="continuationSeparator" w:id="0">
    <w:p w:rsidR="00E07365" w:rsidRDefault="00E07365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5701A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19C6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1D60CA"/>
    <w:rsid w:val="001F409A"/>
    <w:rsid w:val="00222265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E5D37"/>
    <w:rsid w:val="002F35B7"/>
    <w:rsid w:val="00303CDB"/>
    <w:rsid w:val="003079BA"/>
    <w:rsid w:val="00325841"/>
    <w:rsid w:val="00326989"/>
    <w:rsid w:val="00327573"/>
    <w:rsid w:val="00327686"/>
    <w:rsid w:val="0033466B"/>
    <w:rsid w:val="00337D73"/>
    <w:rsid w:val="003407AF"/>
    <w:rsid w:val="003463EF"/>
    <w:rsid w:val="00360B3F"/>
    <w:rsid w:val="0036744F"/>
    <w:rsid w:val="003B29F9"/>
    <w:rsid w:val="0040493C"/>
    <w:rsid w:val="00423B59"/>
    <w:rsid w:val="00432D11"/>
    <w:rsid w:val="00452363"/>
    <w:rsid w:val="00460839"/>
    <w:rsid w:val="00464D4B"/>
    <w:rsid w:val="00471E5D"/>
    <w:rsid w:val="004729B8"/>
    <w:rsid w:val="00480015"/>
    <w:rsid w:val="00487DB4"/>
    <w:rsid w:val="00497D49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B59DE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91C51"/>
    <w:rsid w:val="006A5A1A"/>
    <w:rsid w:val="006B3AC9"/>
    <w:rsid w:val="006B7D70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3E39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E5DCE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347B4"/>
    <w:rsid w:val="00C675C0"/>
    <w:rsid w:val="00C718D0"/>
    <w:rsid w:val="00C7420C"/>
    <w:rsid w:val="00C746D9"/>
    <w:rsid w:val="00C74BE9"/>
    <w:rsid w:val="00C7626A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0879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D3574"/>
    <w:rsid w:val="00DE0FFE"/>
    <w:rsid w:val="00DF193D"/>
    <w:rsid w:val="00DF6254"/>
    <w:rsid w:val="00E07365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62B8"/>
    <w:rsid w:val="00E87112"/>
    <w:rsid w:val="00EC3429"/>
    <w:rsid w:val="00EC63AF"/>
    <w:rsid w:val="00ED33B8"/>
    <w:rsid w:val="00EE10B1"/>
    <w:rsid w:val="00EE64C2"/>
    <w:rsid w:val="00EF7012"/>
    <w:rsid w:val="00F00FEF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2CB1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8ED9D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2026-07-16T11:19:00Z</cp:lastPrinted>
  <dcterms:created xsi:type="dcterms:W3CDTF">2026-09-04T11:10:00Z</dcterms:created>
  <dcterms:modified xsi:type="dcterms:W3CDTF">2026-09-04T11:14:00Z</dcterms:modified>
</cp:coreProperties>
</file>