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F7A99" w14:textId="77777777" w:rsidR="006F6B17" w:rsidRDefault="00000000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 w14:anchorId="76624B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14:paraId="414F3020" w14:textId="77777777"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14:paraId="15F60EE0" w14:textId="77777777"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14:paraId="1BA55349" w14:textId="77777777"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14:paraId="3078DBEE" w14:textId="77777777"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9A0D15" w14:textId="77777777"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14:paraId="5BF4AD61" w14:textId="38BDC0D9" w:rsidR="00176E20" w:rsidRPr="00A12336" w:rsidRDefault="002C1866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04 серпня 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6A4EBD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</w:t>
      </w:r>
      <w:r w:rsidR="0070640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1422</w:t>
      </w:r>
    </w:p>
    <w:p w14:paraId="48C94122" w14:textId="79D758B1" w:rsidR="00A41CA5" w:rsidRPr="00A41CA5" w:rsidRDefault="003645AF" w:rsidP="00A41CA5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3645A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Про надання дозволу на виконання робіт</w:t>
      </w:r>
      <w:r w:rsidR="00A41C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3645A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щодо розроблення технічної документації</w:t>
      </w:r>
      <w:r w:rsidR="00A41C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3645A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з нормативної грошової оцінки земельних ділянок</w:t>
      </w:r>
      <w:r w:rsidR="00A41C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A41CA5" w:rsidRPr="00A41C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 частину території Балаклійської міської територіальної громади Ізюмського району Харківської області (</w:t>
      </w:r>
      <w:proofErr w:type="spellStart"/>
      <w:r w:rsidR="00A41CA5" w:rsidRPr="00A41C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Вербівський</w:t>
      </w:r>
      <w:proofErr w:type="spellEnd"/>
      <w:r w:rsidR="00A41CA5" w:rsidRPr="00A41C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41CA5" w:rsidRPr="00A41C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старостинський</w:t>
      </w:r>
      <w:proofErr w:type="spellEnd"/>
      <w:r w:rsidR="00A41CA5" w:rsidRPr="00A41C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округ)</w:t>
      </w:r>
    </w:p>
    <w:p w14:paraId="78E05EA1" w14:textId="6BD49974" w:rsidR="00B224F8" w:rsidRPr="00D27AA5" w:rsidRDefault="00B224F8" w:rsidP="00A41CA5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529B2DD0" w14:textId="77777777" w:rsidR="00D723E8" w:rsidRDefault="00527194" w:rsidP="0052719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4203">
        <w:rPr>
          <w:rFonts w:ascii="Times New Roman" w:hAnsi="Times New Roman" w:cs="Times New Roman"/>
          <w:sz w:val="24"/>
          <w:szCs w:val="24"/>
          <w:lang w:val="uk-UA"/>
        </w:rPr>
        <w:t xml:space="preserve">З метою забезпечення </w:t>
      </w:r>
      <w:r w:rsidR="003645AF" w:rsidRPr="003645AF">
        <w:rPr>
          <w:rFonts w:ascii="Times New Roman" w:hAnsi="Times New Roman" w:cs="Times New Roman"/>
          <w:sz w:val="24"/>
          <w:szCs w:val="24"/>
          <w:lang w:val="uk-UA"/>
        </w:rPr>
        <w:t xml:space="preserve">стимулювання раціонального використання та охорони </w:t>
      </w:r>
      <w:r w:rsidRPr="00094203">
        <w:rPr>
          <w:rFonts w:ascii="Times New Roman" w:hAnsi="Times New Roman" w:cs="Times New Roman"/>
          <w:sz w:val="24"/>
          <w:szCs w:val="24"/>
          <w:lang w:val="uk-UA"/>
        </w:rPr>
        <w:t xml:space="preserve">земельних </w:t>
      </w:r>
      <w:r w:rsidR="003645AF">
        <w:rPr>
          <w:rFonts w:ascii="Times New Roman" w:hAnsi="Times New Roman" w:cs="Times New Roman"/>
          <w:sz w:val="24"/>
          <w:szCs w:val="24"/>
          <w:lang w:val="uk-UA"/>
        </w:rPr>
        <w:t>ресурсів</w:t>
      </w:r>
      <w:r w:rsidRPr="00094203">
        <w:rPr>
          <w:rFonts w:ascii="Times New Roman" w:hAnsi="Times New Roman" w:cs="Times New Roman"/>
          <w:sz w:val="24"/>
          <w:szCs w:val="24"/>
          <w:lang w:val="uk-UA"/>
        </w:rPr>
        <w:t>, виз</w:t>
      </w:r>
      <w:r>
        <w:rPr>
          <w:rFonts w:ascii="Times New Roman" w:hAnsi="Times New Roman" w:cs="Times New Roman"/>
          <w:sz w:val="24"/>
          <w:szCs w:val="24"/>
          <w:lang w:val="uk-UA"/>
        </w:rPr>
        <w:t>начення розмірів плати за землю</w:t>
      </w:r>
      <w:r w:rsidRPr="00094203">
        <w:rPr>
          <w:rFonts w:ascii="Times New Roman" w:hAnsi="Times New Roman" w:cs="Times New Roman"/>
          <w:sz w:val="24"/>
          <w:szCs w:val="24"/>
          <w:lang w:val="uk-UA"/>
        </w:rPr>
        <w:t xml:space="preserve">, приведення у відповідність до вимог чинного законодавства України нормативної грошової оцінки земель в межах </w:t>
      </w:r>
      <w:r>
        <w:rPr>
          <w:rFonts w:ascii="Times New Roman" w:hAnsi="Times New Roman" w:cs="Times New Roman"/>
          <w:sz w:val="24"/>
          <w:szCs w:val="24"/>
          <w:lang w:val="uk-UA"/>
        </w:rPr>
        <w:t>Балаклійської територіальної громади</w:t>
      </w:r>
      <w:r w:rsidR="00B224F8" w:rsidRPr="00B224F8">
        <w:rPr>
          <w:rFonts w:ascii="Times New Roman" w:eastAsia="SimSun" w:hAnsi="Times New Roman" w:cs="Times New Roman"/>
          <w:sz w:val="24"/>
          <w:szCs w:val="24"/>
          <w:lang w:val="uk-UA" w:eastAsia="ru-RU"/>
        </w:rPr>
        <w:t>,</w:t>
      </w:r>
      <w:r w:rsidR="003645A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</w:t>
      </w:r>
      <w:r w:rsidR="00B224F8" w:rsidRPr="00B224F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 xml:space="preserve"> </w:t>
      </w:r>
      <w:r w:rsidR="00B224F8" w:rsidRPr="00B224F8">
        <w:rPr>
          <w:rFonts w:ascii="Times New Roman" w:eastAsia="SimSun" w:hAnsi="Times New Roman" w:cs="Times New Roman"/>
          <w:sz w:val="24"/>
          <w:szCs w:val="24"/>
          <w:lang w:val="uk-UA" w:eastAsia="ru-RU"/>
        </w:rPr>
        <w:t>керуючись</w:t>
      </w:r>
      <w:bookmarkStart w:id="0" w:name="_Hlk170823485"/>
      <w:r w:rsidR="00B224F8" w:rsidRPr="00B224F8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B224F8" w:rsidRPr="00B224F8">
        <w:rPr>
          <w:rFonts w:ascii="Times New Roman" w:eastAsia="SimSun" w:hAnsi="Times New Roman" w:cs="Times New Roman"/>
          <w:sz w:val="24"/>
          <w:szCs w:val="24"/>
          <w:lang w:val="uk-UA" w:eastAsia="ru-RU"/>
        </w:rPr>
        <w:t>ст.ст</w:t>
      </w:r>
      <w:proofErr w:type="spellEnd"/>
      <w:r w:rsidR="00B224F8" w:rsidRPr="00B224F8">
        <w:rPr>
          <w:rFonts w:ascii="Times New Roman" w:eastAsia="SimSun" w:hAnsi="Times New Roman" w:cs="Times New Roman"/>
          <w:sz w:val="24"/>
          <w:szCs w:val="24"/>
          <w:lang w:val="uk-UA" w:eastAsia="ru-RU"/>
        </w:rPr>
        <w:t>. 4, 6, 10, 15 Закону України «Про правовий режим воєнного стану»</w:t>
      </w:r>
      <w:bookmarkEnd w:id="0"/>
      <w:r w:rsidR="00B224F8" w:rsidRPr="00B224F8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, Указом Президента України від 24.02.2022 № 64/2022 «Про введення воєнного стану в Україні» (зі змінами), </w:t>
      </w:r>
      <w:r w:rsidR="00B224F8" w:rsidRPr="00B224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B224F8" w:rsidRPr="00B224F8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B224F8" w:rsidRPr="00B224F8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B224F8" w:rsidRPr="00B224F8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B224F8" w:rsidRPr="00B224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 призначення В. </w:t>
      </w:r>
      <w:proofErr w:type="spellStart"/>
      <w:r w:rsidR="00B224F8" w:rsidRPr="00B224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Карабанова</w:t>
      </w:r>
      <w:proofErr w:type="spellEnd"/>
      <w:r w:rsidR="00B224F8" w:rsidRPr="00B224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="00B224F8" w:rsidRPr="00B224F8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</w:t>
      </w:r>
      <w:r w:rsidR="005F59EA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наказом </w:t>
      </w:r>
      <w:r w:rsidR="005F59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начальника</w:t>
      </w:r>
      <w:r w:rsidR="005F59EA" w:rsidRPr="00B224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Балаклійської міської військової адміністрації Ізюмського району Харківської області</w:t>
      </w:r>
      <w:r w:rsidR="005F59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16.06.2026 №9 В «Про відрядження Віталія КАРАБАНОВА»,</w:t>
      </w:r>
      <w:r w:rsidR="005F59EA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B224F8" w:rsidRPr="00B224F8">
        <w:rPr>
          <w:rFonts w:ascii="Times New Roman" w:eastAsia="SimSun" w:hAnsi="Times New Roman" w:cs="Times New Roman"/>
          <w:sz w:val="24"/>
          <w:szCs w:val="24"/>
          <w:lang w:val="uk-UA" w:eastAsia="ru-RU"/>
        </w:rPr>
        <w:t>ст.ст</w:t>
      </w:r>
      <w:proofErr w:type="spellEnd"/>
      <w:r w:rsidR="00B224F8" w:rsidRPr="00B224F8">
        <w:rPr>
          <w:rFonts w:ascii="Times New Roman" w:eastAsia="SimSun" w:hAnsi="Times New Roman" w:cs="Times New Roman"/>
          <w:sz w:val="24"/>
          <w:szCs w:val="24"/>
          <w:lang w:val="uk-UA" w:eastAsia="ru-RU"/>
        </w:rPr>
        <w:t>. 26, 59 Закону України «Про місцеве самоврядування в Україні»,</w:t>
      </w:r>
      <w:r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</w:t>
      </w:r>
      <w:r w:rsidRPr="00094203">
        <w:rPr>
          <w:rFonts w:ascii="Times New Roman" w:hAnsi="Times New Roman" w:cs="Times New Roman"/>
          <w:sz w:val="24"/>
          <w:szCs w:val="24"/>
          <w:lang w:val="uk-UA"/>
        </w:rPr>
        <w:t>ст. 6, 13, 15, 18, 20  Закону України «Про оцінку земель», ст.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94203">
        <w:rPr>
          <w:rFonts w:ascii="Times New Roman" w:hAnsi="Times New Roman" w:cs="Times New Roman"/>
          <w:sz w:val="24"/>
          <w:szCs w:val="24"/>
          <w:lang w:val="uk-UA"/>
        </w:rPr>
        <w:t>201 Земельного Кодексу України</w:t>
      </w:r>
    </w:p>
    <w:p w14:paraId="263970FC" w14:textId="77777777" w:rsidR="00D723E8" w:rsidRDefault="00D723E8" w:rsidP="00D723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09C3673" w14:textId="560C74AE" w:rsidR="00A41CA5" w:rsidRDefault="00D723E8" w:rsidP="00A41CA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3E4">
        <w:rPr>
          <w:rFonts w:ascii="Times New Roman" w:hAnsi="Times New Roman" w:cs="Times New Roman"/>
          <w:b/>
          <w:sz w:val="28"/>
          <w:szCs w:val="28"/>
          <w:lang w:val="uk-UA"/>
        </w:rPr>
        <w:t>ЗОБОВ’ЯЗУЮ:</w:t>
      </w:r>
    </w:p>
    <w:p w14:paraId="2C7F4842" w14:textId="77777777" w:rsidR="00A41CA5" w:rsidRDefault="00A41CA5" w:rsidP="00A41CA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9900733" w14:textId="1A3BFA35" w:rsidR="00A41CA5" w:rsidRPr="00A41CA5" w:rsidRDefault="00A41CA5" w:rsidP="00A41C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41CA5">
        <w:rPr>
          <w:rFonts w:ascii="Times New Roman" w:hAnsi="Times New Roman" w:cs="Times New Roman"/>
          <w:bCs/>
          <w:sz w:val="24"/>
          <w:szCs w:val="24"/>
          <w:lang w:val="uk-UA"/>
        </w:rPr>
        <w:t>1</w:t>
      </w:r>
      <w:r w:rsidRPr="00A41CA5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645AF" w:rsidRPr="00A41CA5">
        <w:rPr>
          <w:rFonts w:ascii="Times New Roman" w:hAnsi="Times New Roman" w:cs="Times New Roman"/>
          <w:sz w:val="24"/>
          <w:szCs w:val="24"/>
          <w:lang w:val="uk-UA"/>
        </w:rPr>
        <w:t xml:space="preserve">Дозволити </w:t>
      </w:r>
      <w:r w:rsidR="00527194" w:rsidRPr="00A41CA5">
        <w:rPr>
          <w:rFonts w:ascii="Times New Roman" w:hAnsi="Times New Roman" w:cs="Times New Roman"/>
          <w:sz w:val="24"/>
          <w:szCs w:val="24"/>
          <w:lang w:val="uk-UA"/>
        </w:rPr>
        <w:t xml:space="preserve">виконання робіт </w:t>
      </w:r>
      <w:r w:rsidR="003645AF" w:rsidRPr="00A41CA5">
        <w:rPr>
          <w:rFonts w:ascii="Times New Roman" w:hAnsi="Times New Roman" w:cs="Times New Roman"/>
          <w:sz w:val="24"/>
          <w:szCs w:val="24"/>
          <w:lang w:val="uk-UA"/>
        </w:rPr>
        <w:t xml:space="preserve">щодо розроблення технічної документації з нормативної грошової оцінки земельних ділянок </w:t>
      </w:r>
      <w:r w:rsidRPr="00A41CA5">
        <w:rPr>
          <w:rFonts w:ascii="Times New Roman" w:hAnsi="Times New Roman" w:cs="Times New Roman"/>
          <w:sz w:val="24"/>
          <w:szCs w:val="24"/>
          <w:lang w:val="uk-UA"/>
        </w:rPr>
        <w:t>на частину території Балаклійської міської територіальної громади Ізюмського району Харківської області (</w:t>
      </w:r>
      <w:proofErr w:type="spellStart"/>
      <w:r w:rsidRPr="00A41CA5">
        <w:rPr>
          <w:rFonts w:ascii="Times New Roman" w:hAnsi="Times New Roman" w:cs="Times New Roman"/>
          <w:sz w:val="24"/>
          <w:szCs w:val="24"/>
          <w:lang w:val="uk-UA"/>
        </w:rPr>
        <w:t>Вербівський</w:t>
      </w:r>
      <w:proofErr w:type="spellEnd"/>
      <w:r w:rsidRPr="00A41C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41CA5">
        <w:rPr>
          <w:rFonts w:ascii="Times New Roman" w:hAnsi="Times New Roman" w:cs="Times New Roman"/>
          <w:sz w:val="24"/>
          <w:szCs w:val="24"/>
          <w:lang w:val="uk-UA"/>
        </w:rPr>
        <w:t>старостинський</w:t>
      </w:r>
      <w:proofErr w:type="spellEnd"/>
      <w:r w:rsidRPr="00A41CA5">
        <w:rPr>
          <w:rFonts w:ascii="Times New Roman" w:hAnsi="Times New Roman" w:cs="Times New Roman"/>
          <w:sz w:val="24"/>
          <w:szCs w:val="24"/>
          <w:lang w:val="uk-UA"/>
        </w:rPr>
        <w:t xml:space="preserve"> округ)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E9F8E6F" w14:textId="2F242F6B" w:rsidR="00A41CA5" w:rsidRPr="00A41CA5" w:rsidRDefault="00A41CA5" w:rsidP="00A41CA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2. </w:t>
      </w:r>
      <w:r w:rsidR="003645AF" w:rsidRPr="00A41CA5">
        <w:rPr>
          <w:rFonts w:ascii="Times New Roman" w:hAnsi="Times New Roman" w:cs="Times New Roman"/>
          <w:sz w:val="24"/>
          <w:szCs w:val="24"/>
          <w:lang w:val="uk-UA"/>
        </w:rPr>
        <w:t xml:space="preserve">Балаклійській міській раді </w:t>
      </w:r>
      <w:r w:rsidR="005F59EA" w:rsidRPr="00A41CA5">
        <w:rPr>
          <w:rFonts w:ascii="Times New Roman" w:hAnsi="Times New Roman" w:cs="Times New Roman"/>
          <w:sz w:val="24"/>
          <w:szCs w:val="24"/>
          <w:lang w:val="uk-UA"/>
        </w:rPr>
        <w:t>розробити технічну документацію</w:t>
      </w:r>
      <w:r w:rsidR="00527194" w:rsidRPr="00A41C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645AF" w:rsidRPr="00A41CA5">
        <w:rPr>
          <w:rFonts w:ascii="Times New Roman" w:hAnsi="Times New Roman" w:cs="Times New Roman"/>
          <w:sz w:val="24"/>
          <w:szCs w:val="24"/>
          <w:lang w:val="uk-UA"/>
        </w:rPr>
        <w:t>з нормативної грошової оцінки земельних ділянок</w:t>
      </w:r>
      <w:r w:rsidRPr="00A41CA5">
        <w:rPr>
          <w:rFonts w:ascii="Times New Roman" w:hAnsi="Times New Roman" w:cs="Times New Roman"/>
          <w:sz w:val="24"/>
          <w:szCs w:val="24"/>
          <w:lang w:val="uk-UA"/>
        </w:rPr>
        <w:t xml:space="preserve"> на частину території Балаклійської міської територіальної громади Ізюмського району Харківської області (</w:t>
      </w:r>
      <w:proofErr w:type="spellStart"/>
      <w:r w:rsidRPr="00A41CA5">
        <w:rPr>
          <w:rFonts w:ascii="Times New Roman" w:hAnsi="Times New Roman" w:cs="Times New Roman"/>
          <w:sz w:val="24"/>
          <w:szCs w:val="24"/>
          <w:lang w:val="uk-UA"/>
        </w:rPr>
        <w:t>Вербівський</w:t>
      </w:r>
      <w:proofErr w:type="spellEnd"/>
      <w:r w:rsidRPr="00A41C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41CA5">
        <w:rPr>
          <w:rFonts w:ascii="Times New Roman" w:hAnsi="Times New Roman" w:cs="Times New Roman"/>
          <w:sz w:val="24"/>
          <w:szCs w:val="24"/>
          <w:lang w:val="uk-UA"/>
        </w:rPr>
        <w:t>старостинський</w:t>
      </w:r>
      <w:proofErr w:type="spellEnd"/>
      <w:r w:rsidRPr="00A41CA5">
        <w:rPr>
          <w:rFonts w:ascii="Times New Roman" w:hAnsi="Times New Roman" w:cs="Times New Roman"/>
          <w:sz w:val="24"/>
          <w:szCs w:val="24"/>
          <w:lang w:val="uk-UA"/>
        </w:rPr>
        <w:t xml:space="preserve"> округ).</w:t>
      </w:r>
    </w:p>
    <w:p w14:paraId="7E56754C" w14:textId="48F9B867" w:rsidR="00FC622C" w:rsidRDefault="00A41CA5" w:rsidP="00A41CA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3. </w:t>
      </w:r>
      <w:r w:rsidR="005F59EA" w:rsidRPr="005F59EA">
        <w:rPr>
          <w:rFonts w:ascii="Times New Roman" w:hAnsi="Times New Roman" w:cs="Times New Roman"/>
          <w:sz w:val="24"/>
          <w:szCs w:val="24"/>
          <w:lang w:val="uk-UA"/>
        </w:rPr>
        <w:t>Контроль за виконанням розпорядження покладено на заступника начальника Балаклійської міської військової адміністрації Ізюмського району Харківської області Тетяну ГРУНСЬКУ.</w:t>
      </w:r>
    </w:p>
    <w:p w14:paraId="55DECF28" w14:textId="77777777" w:rsidR="00B224F8" w:rsidRPr="00853CC6" w:rsidRDefault="00B224F8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FBE16C2" w14:textId="080B0D71" w:rsidR="00BB475E" w:rsidRPr="00067C49" w:rsidRDefault="008F1A0C" w:rsidP="00BB475E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67C49"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="00BB475E" w:rsidRPr="00067C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ачальник міської         </w:t>
      </w:r>
    </w:p>
    <w:p w14:paraId="1A7BF987" w14:textId="1A953551" w:rsidR="00AD3826" w:rsidRPr="00067C49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67C49">
        <w:rPr>
          <w:rFonts w:ascii="Times New Roman" w:hAnsi="Times New Roman" w:cs="Times New Roman"/>
          <w:b/>
          <w:sz w:val="24"/>
          <w:szCs w:val="24"/>
          <w:lang w:val="uk-UA"/>
        </w:rPr>
        <w:t>військової адміністрації</w:t>
      </w:r>
      <w:r w:rsidR="00167668" w:rsidRPr="00067C49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167668" w:rsidRPr="00067C49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167668" w:rsidRPr="00067C49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167668" w:rsidRPr="00067C49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 </w:t>
      </w:r>
      <w:r w:rsidR="005F59EA" w:rsidRPr="00067C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="00167668" w:rsidRPr="00067C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067C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8F1A0C" w:rsidRPr="00067C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r w:rsidR="00067C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</w:t>
      </w:r>
      <w:r w:rsidR="008F1A0C" w:rsidRPr="00067C49">
        <w:rPr>
          <w:rFonts w:ascii="Times New Roman" w:hAnsi="Times New Roman" w:cs="Times New Roman"/>
          <w:b/>
          <w:sz w:val="24"/>
          <w:szCs w:val="24"/>
          <w:lang w:val="uk-UA"/>
        </w:rPr>
        <w:t>Віталій КАРАБАНОВ</w:t>
      </w:r>
    </w:p>
    <w:p w14:paraId="21207CD9" w14:textId="77777777" w:rsidR="00714DBB" w:rsidRPr="00067C49" w:rsidRDefault="00714DBB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sectPr w:rsidR="00714DBB" w:rsidRPr="00067C49" w:rsidSect="00D81B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9E2E0" w14:textId="77777777" w:rsidR="003A55F2" w:rsidRDefault="003A55F2" w:rsidP="006F6B17">
      <w:pPr>
        <w:spacing w:after="0" w:line="240" w:lineRule="auto"/>
      </w:pPr>
      <w:r>
        <w:separator/>
      </w:r>
    </w:p>
  </w:endnote>
  <w:endnote w:type="continuationSeparator" w:id="0">
    <w:p w14:paraId="4C9AAD36" w14:textId="77777777" w:rsidR="003A55F2" w:rsidRDefault="003A55F2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C7692" w14:textId="77777777" w:rsidR="003A55F2" w:rsidRDefault="003A55F2" w:rsidP="006F6B17">
      <w:pPr>
        <w:spacing w:after="0" w:line="240" w:lineRule="auto"/>
      </w:pPr>
      <w:r>
        <w:separator/>
      </w:r>
    </w:p>
  </w:footnote>
  <w:footnote w:type="continuationSeparator" w:id="0">
    <w:p w14:paraId="125D2B2B" w14:textId="77777777" w:rsidR="003A55F2" w:rsidRDefault="003A55F2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21A41"/>
    <w:multiLevelType w:val="hybridMultilevel"/>
    <w:tmpl w:val="E0781DCA"/>
    <w:lvl w:ilvl="0" w:tplc="13B43B0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4260" w:hanging="360"/>
      </w:pPr>
    </w:lvl>
    <w:lvl w:ilvl="1" w:tplc="04220019" w:tentative="1">
      <w:start w:val="1"/>
      <w:numFmt w:val="lowerLetter"/>
      <w:lvlText w:val="%2."/>
      <w:lvlJc w:val="left"/>
      <w:pPr>
        <w:ind w:left="4980" w:hanging="360"/>
      </w:pPr>
    </w:lvl>
    <w:lvl w:ilvl="2" w:tplc="0422001B" w:tentative="1">
      <w:start w:val="1"/>
      <w:numFmt w:val="lowerRoman"/>
      <w:lvlText w:val="%3."/>
      <w:lvlJc w:val="right"/>
      <w:pPr>
        <w:ind w:left="5700" w:hanging="180"/>
      </w:pPr>
    </w:lvl>
    <w:lvl w:ilvl="3" w:tplc="0422000F" w:tentative="1">
      <w:start w:val="1"/>
      <w:numFmt w:val="decimal"/>
      <w:lvlText w:val="%4."/>
      <w:lvlJc w:val="left"/>
      <w:pPr>
        <w:ind w:left="6420" w:hanging="360"/>
      </w:pPr>
    </w:lvl>
    <w:lvl w:ilvl="4" w:tplc="04220019" w:tentative="1">
      <w:start w:val="1"/>
      <w:numFmt w:val="lowerLetter"/>
      <w:lvlText w:val="%5."/>
      <w:lvlJc w:val="left"/>
      <w:pPr>
        <w:ind w:left="7140" w:hanging="360"/>
      </w:pPr>
    </w:lvl>
    <w:lvl w:ilvl="5" w:tplc="0422001B" w:tentative="1">
      <w:start w:val="1"/>
      <w:numFmt w:val="lowerRoman"/>
      <w:lvlText w:val="%6."/>
      <w:lvlJc w:val="right"/>
      <w:pPr>
        <w:ind w:left="7860" w:hanging="180"/>
      </w:pPr>
    </w:lvl>
    <w:lvl w:ilvl="6" w:tplc="0422000F" w:tentative="1">
      <w:start w:val="1"/>
      <w:numFmt w:val="decimal"/>
      <w:lvlText w:val="%7."/>
      <w:lvlJc w:val="left"/>
      <w:pPr>
        <w:ind w:left="8580" w:hanging="360"/>
      </w:pPr>
    </w:lvl>
    <w:lvl w:ilvl="7" w:tplc="04220019" w:tentative="1">
      <w:start w:val="1"/>
      <w:numFmt w:val="lowerLetter"/>
      <w:lvlText w:val="%8."/>
      <w:lvlJc w:val="left"/>
      <w:pPr>
        <w:ind w:left="9300" w:hanging="360"/>
      </w:pPr>
    </w:lvl>
    <w:lvl w:ilvl="8" w:tplc="0422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2" w15:restartNumberingAfterBreak="0">
    <w:nsid w:val="5E732DB7"/>
    <w:multiLevelType w:val="hybridMultilevel"/>
    <w:tmpl w:val="9828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512940">
    <w:abstractNumId w:val="1"/>
  </w:num>
  <w:num w:numId="2" w16cid:durableId="1744644878">
    <w:abstractNumId w:val="2"/>
  </w:num>
  <w:num w:numId="3" w16cid:durableId="2067486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DFD"/>
    <w:rsid w:val="00017988"/>
    <w:rsid w:val="000256A6"/>
    <w:rsid w:val="0003678F"/>
    <w:rsid w:val="00037FF7"/>
    <w:rsid w:val="0005319D"/>
    <w:rsid w:val="00063412"/>
    <w:rsid w:val="0006650D"/>
    <w:rsid w:val="00067C49"/>
    <w:rsid w:val="00070A9F"/>
    <w:rsid w:val="000721FD"/>
    <w:rsid w:val="00081A85"/>
    <w:rsid w:val="00084A62"/>
    <w:rsid w:val="0009299F"/>
    <w:rsid w:val="00096A09"/>
    <w:rsid w:val="000A0145"/>
    <w:rsid w:val="000B4B5F"/>
    <w:rsid w:val="000B504C"/>
    <w:rsid w:val="000D6E17"/>
    <w:rsid w:val="000E76CF"/>
    <w:rsid w:val="000F2C65"/>
    <w:rsid w:val="00106710"/>
    <w:rsid w:val="001145A3"/>
    <w:rsid w:val="00114F69"/>
    <w:rsid w:val="00117BE5"/>
    <w:rsid w:val="0016489F"/>
    <w:rsid w:val="001670BD"/>
    <w:rsid w:val="00167668"/>
    <w:rsid w:val="00176E20"/>
    <w:rsid w:val="00181615"/>
    <w:rsid w:val="001A5898"/>
    <w:rsid w:val="001A6327"/>
    <w:rsid w:val="001C3C1F"/>
    <w:rsid w:val="001C4C0F"/>
    <w:rsid w:val="00222265"/>
    <w:rsid w:val="00223546"/>
    <w:rsid w:val="002254B3"/>
    <w:rsid w:val="0023146C"/>
    <w:rsid w:val="00234DD1"/>
    <w:rsid w:val="0024029D"/>
    <w:rsid w:val="00242BCE"/>
    <w:rsid w:val="0025335A"/>
    <w:rsid w:val="002615AC"/>
    <w:rsid w:val="00262562"/>
    <w:rsid w:val="00273061"/>
    <w:rsid w:val="00275B94"/>
    <w:rsid w:val="002A225C"/>
    <w:rsid w:val="002B0D50"/>
    <w:rsid w:val="002B52CA"/>
    <w:rsid w:val="002C1866"/>
    <w:rsid w:val="002D46B3"/>
    <w:rsid w:val="002D5D0B"/>
    <w:rsid w:val="002E28F9"/>
    <w:rsid w:val="002F35B7"/>
    <w:rsid w:val="00303CDB"/>
    <w:rsid w:val="003079BA"/>
    <w:rsid w:val="00314760"/>
    <w:rsid w:val="00325841"/>
    <w:rsid w:val="00326989"/>
    <w:rsid w:val="00327573"/>
    <w:rsid w:val="0033466B"/>
    <w:rsid w:val="00337D73"/>
    <w:rsid w:val="003407AF"/>
    <w:rsid w:val="003463EF"/>
    <w:rsid w:val="00360B3F"/>
    <w:rsid w:val="003645AF"/>
    <w:rsid w:val="00382C92"/>
    <w:rsid w:val="003A55F2"/>
    <w:rsid w:val="003B29F9"/>
    <w:rsid w:val="0040493C"/>
    <w:rsid w:val="00405FC9"/>
    <w:rsid w:val="00423B59"/>
    <w:rsid w:val="00425978"/>
    <w:rsid w:val="00432D11"/>
    <w:rsid w:val="00437834"/>
    <w:rsid w:val="00452363"/>
    <w:rsid w:val="00460839"/>
    <w:rsid w:val="00471E5D"/>
    <w:rsid w:val="004729B8"/>
    <w:rsid w:val="00480015"/>
    <w:rsid w:val="004A3A3A"/>
    <w:rsid w:val="004C3142"/>
    <w:rsid w:val="004D2A67"/>
    <w:rsid w:val="004D4613"/>
    <w:rsid w:val="00503A24"/>
    <w:rsid w:val="005167D6"/>
    <w:rsid w:val="00527194"/>
    <w:rsid w:val="005522A5"/>
    <w:rsid w:val="00555B93"/>
    <w:rsid w:val="00560AF2"/>
    <w:rsid w:val="0057781C"/>
    <w:rsid w:val="00581C1C"/>
    <w:rsid w:val="00584870"/>
    <w:rsid w:val="005848D3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E527E"/>
    <w:rsid w:val="005F4789"/>
    <w:rsid w:val="005F59EA"/>
    <w:rsid w:val="0060264D"/>
    <w:rsid w:val="006059FC"/>
    <w:rsid w:val="00615243"/>
    <w:rsid w:val="00625DCA"/>
    <w:rsid w:val="00630473"/>
    <w:rsid w:val="0063586C"/>
    <w:rsid w:val="006512E3"/>
    <w:rsid w:val="006A4EBD"/>
    <w:rsid w:val="006A5A1A"/>
    <w:rsid w:val="006D31B3"/>
    <w:rsid w:val="006D6B28"/>
    <w:rsid w:val="006E72DE"/>
    <w:rsid w:val="006F0621"/>
    <w:rsid w:val="006F6B17"/>
    <w:rsid w:val="00706409"/>
    <w:rsid w:val="00714DBB"/>
    <w:rsid w:val="007344B0"/>
    <w:rsid w:val="007373BD"/>
    <w:rsid w:val="00754B21"/>
    <w:rsid w:val="00780508"/>
    <w:rsid w:val="00785E13"/>
    <w:rsid w:val="007A4764"/>
    <w:rsid w:val="007B1B28"/>
    <w:rsid w:val="007B51C7"/>
    <w:rsid w:val="007C41AC"/>
    <w:rsid w:val="007D407F"/>
    <w:rsid w:val="007F2262"/>
    <w:rsid w:val="0080448A"/>
    <w:rsid w:val="00815FFF"/>
    <w:rsid w:val="00816E4E"/>
    <w:rsid w:val="00845739"/>
    <w:rsid w:val="0085121F"/>
    <w:rsid w:val="00853CC6"/>
    <w:rsid w:val="00854DFB"/>
    <w:rsid w:val="00877401"/>
    <w:rsid w:val="00891C16"/>
    <w:rsid w:val="00891C8C"/>
    <w:rsid w:val="008930E5"/>
    <w:rsid w:val="008967AB"/>
    <w:rsid w:val="008A689D"/>
    <w:rsid w:val="008B1E53"/>
    <w:rsid w:val="008B738A"/>
    <w:rsid w:val="008C1619"/>
    <w:rsid w:val="008D0396"/>
    <w:rsid w:val="008D0C38"/>
    <w:rsid w:val="008E5872"/>
    <w:rsid w:val="008E65CF"/>
    <w:rsid w:val="008F1A0C"/>
    <w:rsid w:val="008F2E8A"/>
    <w:rsid w:val="0091486C"/>
    <w:rsid w:val="0091493A"/>
    <w:rsid w:val="00916F4C"/>
    <w:rsid w:val="00930496"/>
    <w:rsid w:val="00946087"/>
    <w:rsid w:val="00965A70"/>
    <w:rsid w:val="00971F4E"/>
    <w:rsid w:val="009850E5"/>
    <w:rsid w:val="009A4382"/>
    <w:rsid w:val="009E3C28"/>
    <w:rsid w:val="009E3D6C"/>
    <w:rsid w:val="00A12336"/>
    <w:rsid w:val="00A12F5B"/>
    <w:rsid w:val="00A16EF8"/>
    <w:rsid w:val="00A23DCF"/>
    <w:rsid w:val="00A24FD4"/>
    <w:rsid w:val="00A40613"/>
    <w:rsid w:val="00A41CA5"/>
    <w:rsid w:val="00A63D2C"/>
    <w:rsid w:val="00A66E1B"/>
    <w:rsid w:val="00A73A31"/>
    <w:rsid w:val="00A816E2"/>
    <w:rsid w:val="00A9173E"/>
    <w:rsid w:val="00A91DFD"/>
    <w:rsid w:val="00AA47F9"/>
    <w:rsid w:val="00AB48A2"/>
    <w:rsid w:val="00AC6774"/>
    <w:rsid w:val="00AD3826"/>
    <w:rsid w:val="00AE4BCF"/>
    <w:rsid w:val="00AF16A7"/>
    <w:rsid w:val="00AF65C0"/>
    <w:rsid w:val="00AF787E"/>
    <w:rsid w:val="00B00B54"/>
    <w:rsid w:val="00B117A4"/>
    <w:rsid w:val="00B124A0"/>
    <w:rsid w:val="00B20B1E"/>
    <w:rsid w:val="00B219B3"/>
    <w:rsid w:val="00B224F8"/>
    <w:rsid w:val="00B347BF"/>
    <w:rsid w:val="00B402C1"/>
    <w:rsid w:val="00B64B4D"/>
    <w:rsid w:val="00B708E4"/>
    <w:rsid w:val="00BA6B9A"/>
    <w:rsid w:val="00BB2C40"/>
    <w:rsid w:val="00BB475E"/>
    <w:rsid w:val="00BD7323"/>
    <w:rsid w:val="00BE455E"/>
    <w:rsid w:val="00C04597"/>
    <w:rsid w:val="00C07C76"/>
    <w:rsid w:val="00C311AD"/>
    <w:rsid w:val="00C718D0"/>
    <w:rsid w:val="00C7420C"/>
    <w:rsid w:val="00C74BE9"/>
    <w:rsid w:val="00C80404"/>
    <w:rsid w:val="00C95D14"/>
    <w:rsid w:val="00CA0B52"/>
    <w:rsid w:val="00CA3A80"/>
    <w:rsid w:val="00CA7306"/>
    <w:rsid w:val="00CB11E5"/>
    <w:rsid w:val="00CB24F2"/>
    <w:rsid w:val="00CD3349"/>
    <w:rsid w:val="00CD7BC3"/>
    <w:rsid w:val="00CD7E57"/>
    <w:rsid w:val="00CE2C7F"/>
    <w:rsid w:val="00CE58E4"/>
    <w:rsid w:val="00CF1B47"/>
    <w:rsid w:val="00CF3D5B"/>
    <w:rsid w:val="00D07BF2"/>
    <w:rsid w:val="00D122AD"/>
    <w:rsid w:val="00D14708"/>
    <w:rsid w:val="00D31EFD"/>
    <w:rsid w:val="00D45204"/>
    <w:rsid w:val="00D554FD"/>
    <w:rsid w:val="00D70CE0"/>
    <w:rsid w:val="00D72130"/>
    <w:rsid w:val="00D723E8"/>
    <w:rsid w:val="00D73D66"/>
    <w:rsid w:val="00D80BCF"/>
    <w:rsid w:val="00D81BC7"/>
    <w:rsid w:val="00D95293"/>
    <w:rsid w:val="00DA185E"/>
    <w:rsid w:val="00DB0456"/>
    <w:rsid w:val="00DB5EF0"/>
    <w:rsid w:val="00DC3733"/>
    <w:rsid w:val="00DC67B5"/>
    <w:rsid w:val="00DC6BC4"/>
    <w:rsid w:val="00DE0FFE"/>
    <w:rsid w:val="00DE41D4"/>
    <w:rsid w:val="00DF193D"/>
    <w:rsid w:val="00DF6254"/>
    <w:rsid w:val="00E07A9A"/>
    <w:rsid w:val="00E200DC"/>
    <w:rsid w:val="00E20A92"/>
    <w:rsid w:val="00E25461"/>
    <w:rsid w:val="00E312E8"/>
    <w:rsid w:val="00E339FD"/>
    <w:rsid w:val="00E40B8B"/>
    <w:rsid w:val="00E50AB0"/>
    <w:rsid w:val="00E524A4"/>
    <w:rsid w:val="00E57363"/>
    <w:rsid w:val="00E61997"/>
    <w:rsid w:val="00E64ED2"/>
    <w:rsid w:val="00E66559"/>
    <w:rsid w:val="00E70D79"/>
    <w:rsid w:val="00E87112"/>
    <w:rsid w:val="00EC3429"/>
    <w:rsid w:val="00EC63AF"/>
    <w:rsid w:val="00EC7FFD"/>
    <w:rsid w:val="00ED33B8"/>
    <w:rsid w:val="00EE10B1"/>
    <w:rsid w:val="00EE64C2"/>
    <w:rsid w:val="00EF5B2A"/>
    <w:rsid w:val="00F0167A"/>
    <w:rsid w:val="00F070A9"/>
    <w:rsid w:val="00F11BF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33EC"/>
    <w:rsid w:val="00FC622C"/>
    <w:rsid w:val="00FE21DB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1C4EA89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  <w:style w:type="paragraph" w:styleId="af0">
    <w:name w:val="annotation text"/>
    <w:basedOn w:val="a"/>
    <w:link w:val="af1"/>
    <w:rsid w:val="00D80BC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D80BCF"/>
    <w:rPr>
      <w:rFonts w:ascii="Times New Roman" w:eastAsia="SimSun" w:hAnsi="Times New Roman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1670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Admin</cp:lastModifiedBy>
  <cp:revision>3</cp:revision>
  <cp:lastPrinted>2026-07-14T06:20:00Z</cp:lastPrinted>
  <dcterms:created xsi:type="dcterms:W3CDTF">2026-07-27T12:26:00Z</dcterms:created>
  <dcterms:modified xsi:type="dcterms:W3CDTF">2026-08-04T13:24:00Z</dcterms:modified>
</cp:coreProperties>
</file>