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910C" w14:textId="1FA52FDD" w:rsidR="0020672E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" behindDoc="1" locked="0" layoutInCell="1" allowOverlap="1" wp14:anchorId="3F3058F8" wp14:editId="5697FBD6">
            <wp:simplePos x="0" y="0"/>
            <wp:positionH relativeFrom="margin">
              <wp:posOffset>2870200</wp:posOffset>
            </wp:positionH>
            <wp:positionV relativeFrom="page">
              <wp:posOffset>217993</wp:posOffset>
            </wp:positionV>
            <wp:extent cx="543559" cy="704849"/>
            <wp:effectExtent l="0" t="0" r="9525" b="635"/>
            <wp:wrapTight wrapText="bothSides">
              <wp:wrapPolygon edited="0">
                <wp:start x="0" y="0"/>
                <wp:lineTo x="0" y="21035"/>
                <wp:lineTo x="21221" y="21035"/>
                <wp:lineTo x="2122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43559" cy="70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AA14CD" wp14:editId="26ECE261">
                <wp:extent cx="304800" cy="304800"/>
                <wp:effectExtent l="0" t="0" r="0" b="0"/>
                <wp:docPr id="1027" name="Прямоугольник 1" descr="Герб украины: стоковые векторные изображения, иллюстрации | Depositphoto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63DDD9" id="Прямоугольник 1" o:spid="_x0000_s1026" alt="Герб украины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" filled="f" stroked="f">
                <v:path arrowok="t"/>
                <w10:anchorlock/>
              </v:rect>
            </w:pict>
          </mc:Fallback>
        </mc:AlternateContent>
      </w:r>
    </w:p>
    <w:p w14:paraId="63043D3E" w14:textId="77777777" w:rsidR="00DF1FB4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34AE6318" w14:textId="77777777" w:rsidR="0020672E" w:rsidRPr="00DF1FB4" w:rsidRDefault="00F241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211C606B" w14:textId="77777777" w:rsidR="0020672E" w:rsidRPr="00DF1FB4" w:rsidRDefault="00DF1F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ІЗЮМСЬКОГО РАЙОНУ  </w:t>
      </w:r>
      <w:r w:rsidR="00F241F0" w:rsidRPr="00DF1FB4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14:paraId="4E348A7D" w14:textId="77777777" w:rsidR="00BE434D" w:rsidRDefault="00BE43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B1CAA8" w14:textId="77777777" w:rsidR="0020672E" w:rsidRPr="00556298" w:rsidRDefault="00F26A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56298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4FB8626D" w14:textId="77777777" w:rsidR="0020672E" w:rsidRPr="00D406A0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A4CFCE" w14:textId="32445CAC" w:rsidR="0020672E" w:rsidRDefault="00C16DE7">
      <w:pPr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 липня</w:t>
      </w:r>
      <w:r w:rsidR="00F241F0" w:rsidRPr="00C94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556298" w:rsidRPr="00C943D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F241F0" w:rsidRPr="00C94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</w:t>
      </w:r>
      <w:r w:rsidR="00426FA4" w:rsidRPr="00C94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</w:t>
      </w:r>
      <w:r w:rsidR="00F241F0" w:rsidRPr="00C94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Балаклія            </w:t>
      </w:r>
      <w:r w:rsidR="00077174" w:rsidRPr="00C94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</w:t>
      </w:r>
      <w:r w:rsidR="00C94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077174" w:rsidRPr="00C94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1300</w:t>
      </w:r>
    </w:p>
    <w:p w14:paraId="443B0DC1" w14:textId="77777777" w:rsidR="00C943DB" w:rsidRPr="00C943DB" w:rsidRDefault="00C943DB">
      <w:pPr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D33E1A8" w14:textId="77777777" w:rsidR="003F481E" w:rsidRDefault="002709D7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C39D2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AC3978" w:rsidRPr="00AC39D2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затвердження</w:t>
      </w:r>
      <w:r w:rsidR="00AC39D2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2D6214" w:rsidRPr="00AC39D2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Положення про </w:t>
      </w:r>
      <w:r w:rsidR="00AC39D2" w:rsidRPr="00AC39D2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загальний </w:t>
      </w:r>
      <w:r w:rsidR="002D6214" w:rsidRPr="00AC39D2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відділ</w:t>
      </w:r>
      <w:r w:rsidR="00AC39D2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14:paraId="472CD662" w14:textId="77777777" w:rsidR="003F481E" w:rsidRDefault="00AC39D2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апарату виконавчого комітету</w:t>
      </w:r>
      <w:r w:rsidR="003F481E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2709D7" w:rsidRPr="00AC39D2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Балаклійської </w:t>
      </w:r>
    </w:p>
    <w:p w14:paraId="2F09DA99" w14:textId="46911704" w:rsidR="002709D7" w:rsidRPr="00AC39D2" w:rsidRDefault="002709D7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C39D2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міської ради Харківської області </w:t>
      </w:r>
      <w:r w:rsidR="003F481E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в новій редакції</w:t>
      </w:r>
    </w:p>
    <w:p w14:paraId="1D216647" w14:textId="77777777" w:rsidR="002709D7" w:rsidRPr="00AC39D2" w:rsidRDefault="002709D7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AE08121" w14:textId="530FA960" w:rsidR="002D6214" w:rsidRPr="00AC39D2" w:rsidRDefault="002D6214" w:rsidP="00AC397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Керуючись ст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аттею 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26, п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унктом 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4 ст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атті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54 Закону України «Про місцеве самоврядування в Україні» та відповідно до 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розпорядження начальника міської військової адміністрації від 17.06.2026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№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1086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«Про впровадження систем відеоспостереження з аудіозаписом в адміністративній будівлі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Балаклійської міської ради», від 17.06.2026 № 1087 «Про затвердження Порядку обробки та захисту персональних даних, володільцем яких є Балаклійська міська рада Харківської області, та Плану дій працівників виконавчих органів Балаклійської міської ради Харківської області на випадок несанкціонованого доступу до персональних даних, пошкодження технічного обладнання, виникнення надзвичайних ситуацій», </w:t>
      </w:r>
      <w:r w:rsidR="0070465D" w:rsidRPr="00AC39D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70465D" w:rsidRPr="00AC3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Законом України</w:t>
      </w:r>
      <w:r w:rsidR="0070465D" w:rsidRPr="00AC39D2">
        <w:rPr>
          <w:rFonts w:ascii="Times New Roman" w:hAnsi="Times New Roman" w:cs="Times New Roman"/>
          <w:sz w:val="24"/>
          <w:szCs w:val="24"/>
          <w:lang w:val="uk-UA"/>
        </w:rPr>
        <w:t xml:space="preserve">  «Про правовий режим воєнного стану», </w:t>
      </w:r>
      <w:r w:rsidR="0070465D" w:rsidRPr="00AC3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70465D" w:rsidRPr="00AC39D2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70465D" w:rsidRPr="00AC39D2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70465D" w:rsidRPr="00AC39D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70465D" w:rsidRPr="00AC3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</w:t>
      </w:r>
      <w:r w:rsidR="00AC3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0465D" w:rsidRPr="00AC3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70465D" w:rsidRPr="00AC3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70465D" w:rsidRPr="00AC39D2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70465D" w:rsidRPr="00AC39D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70465D" w:rsidRPr="00AC39D2">
        <w:rPr>
          <w:rFonts w:ascii="Times New Roman" w:hAnsi="Times New Roman" w:cs="Times New Roman"/>
          <w:sz w:val="24"/>
          <w:szCs w:val="24"/>
          <w:lang w:val="uk-UA"/>
        </w:rPr>
        <w:t xml:space="preserve">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="0070465D" w:rsidRPr="00AC39D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</w:t>
      </w:r>
    </w:p>
    <w:p w14:paraId="0BF44EE1" w14:textId="2CC84A8B" w:rsidR="002709D7" w:rsidRPr="00AC39D2" w:rsidRDefault="002D6214" w:rsidP="002D621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14:paraId="3682BFDE" w14:textId="77777777" w:rsidR="002709D7" w:rsidRPr="00AC39D2" w:rsidRDefault="002709D7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C39D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ЗОБОВ'ЯЗУЮ:</w:t>
      </w:r>
    </w:p>
    <w:p w14:paraId="51076EFB" w14:textId="77777777" w:rsidR="002709D7" w:rsidRPr="00AC39D2" w:rsidRDefault="002709D7" w:rsidP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5396A07" w14:textId="76743E55" w:rsidR="002709D7" w:rsidRPr="00AC39D2" w:rsidRDefault="002709D7" w:rsidP="00D01E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1.</w:t>
      </w:r>
      <w:r w:rsidRPr="00AC39D2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Затвердити</w:t>
      </w:r>
      <w:r w:rsid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70465D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Положення пр</w:t>
      </w:r>
      <w:r w:rsid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о загальний</w:t>
      </w:r>
      <w:r w:rsidR="0070465D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відділ</w:t>
      </w:r>
      <w:r w:rsid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апарату виконавчого комітету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Балаклійської міської ради</w:t>
      </w:r>
      <w:r w:rsidR="003F481E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Харківської області</w:t>
      </w:r>
      <w:r w:rsidR="00AC3978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3F481E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в новій редакції</w:t>
      </w:r>
      <w:r w:rsidR="003F481E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(додається). </w:t>
      </w:r>
    </w:p>
    <w:p w14:paraId="23B64CCB" w14:textId="032B1EC5" w:rsidR="00556298" w:rsidRPr="00AC39D2" w:rsidRDefault="00556298" w:rsidP="00D01E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2. Визнати таким, що втратило чинність розпорядження начальника</w:t>
      </w:r>
      <w:r w:rsid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Балаклійської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міської військової адміністрації від</w:t>
      </w:r>
      <w:r w:rsid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17 жовтня 2024 року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№ </w:t>
      </w:r>
      <w:r w:rsid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3280 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«Про </w:t>
      </w:r>
      <w:r w:rsidR="008C1FD7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затвердження 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Положення про </w:t>
      </w:r>
      <w:r w:rsid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загальний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відділ </w:t>
      </w:r>
      <w:r w:rsidR="00C943DB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апарату виконавчого комітету 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Балаклійської міської ради</w:t>
      </w:r>
      <w:r w:rsidR="00C943DB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Харківської області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»</w:t>
      </w:r>
      <w:r w:rsidR="003F481E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з дня оприлюднення даного розпорядження</w:t>
      </w: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14:paraId="49B213D6" w14:textId="61E4DEAA" w:rsidR="002709D7" w:rsidRDefault="0061597F" w:rsidP="00D01E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3</w:t>
      </w:r>
      <w:r w:rsidR="002709D7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Контроль за виконання цього розпорядження </w:t>
      </w:r>
      <w:r w:rsidR="008C1FD7" w:rsidRPr="00AC39D2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покласти на  </w:t>
      </w:r>
      <w:r w:rsidR="00C943DB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керуючого справами виконавчого комітету Балаклійської міської ради Надію БОВДУЙ.</w:t>
      </w:r>
    </w:p>
    <w:p w14:paraId="56F974F9" w14:textId="77777777" w:rsidR="00C943DB" w:rsidRDefault="00C943DB" w:rsidP="00D01E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72B0E160" w14:textId="77777777" w:rsidR="00C943DB" w:rsidRDefault="00C943DB" w:rsidP="00D01E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07C0A4DC" w14:textId="77777777" w:rsidR="00C943DB" w:rsidRDefault="00C943DB" w:rsidP="00D01E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6DD458F0" w14:textId="77777777" w:rsidR="00C943DB" w:rsidRPr="00AC39D2" w:rsidRDefault="00C943DB" w:rsidP="00D01EB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50D1EBCB" w14:textId="61810AF8" w:rsidR="0020672E" w:rsidRPr="00AC39D2" w:rsidRDefault="002709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3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241F0" w:rsidRPr="00AC3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</w:t>
      </w:r>
    </w:p>
    <w:p w14:paraId="22DACE7D" w14:textId="6954C03E" w:rsidR="00301D82" w:rsidRDefault="00C943DB" w:rsidP="00D01EB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241F0" w:rsidRPr="00AC39D2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F241F0" w:rsidRPr="00AC39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241F0" w:rsidRPr="00AC39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241F0" w:rsidRPr="00AC39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57FAE" w:rsidRPr="00AC39D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241F0" w:rsidRPr="00AC39D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241F0" w:rsidRPr="00AC3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Віталій КАРАБАНОВ</w:t>
      </w:r>
    </w:p>
    <w:p w14:paraId="4EC02823" w14:textId="77777777" w:rsidR="00DA07F5" w:rsidRDefault="00DA07F5" w:rsidP="00D01EB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DA07F5" w:rsidSect="000B2495">
      <w:pgSz w:w="11906" w:h="16838"/>
      <w:pgMar w:top="1135" w:right="68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35701"/>
    <w:multiLevelType w:val="hybridMultilevel"/>
    <w:tmpl w:val="39BC3FC2"/>
    <w:lvl w:ilvl="0" w:tplc="44B8A0E6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9" w:hanging="360"/>
      </w:pPr>
    </w:lvl>
    <w:lvl w:ilvl="2" w:tplc="2000001B" w:tentative="1">
      <w:start w:val="1"/>
      <w:numFmt w:val="lowerRoman"/>
      <w:lvlText w:val="%3."/>
      <w:lvlJc w:val="right"/>
      <w:pPr>
        <w:ind w:left="2649" w:hanging="180"/>
      </w:pPr>
    </w:lvl>
    <w:lvl w:ilvl="3" w:tplc="2000000F" w:tentative="1">
      <w:start w:val="1"/>
      <w:numFmt w:val="decimal"/>
      <w:lvlText w:val="%4."/>
      <w:lvlJc w:val="left"/>
      <w:pPr>
        <w:ind w:left="3369" w:hanging="360"/>
      </w:pPr>
    </w:lvl>
    <w:lvl w:ilvl="4" w:tplc="20000019" w:tentative="1">
      <w:start w:val="1"/>
      <w:numFmt w:val="lowerLetter"/>
      <w:lvlText w:val="%5."/>
      <w:lvlJc w:val="left"/>
      <w:pPr>
        <w:ind w:left="4089" w:hanging="360"/>
      </w:pPr>
    </w:lvl>
    <w:lvl w:ilvl="5" w:tplc="2000001B" w:tentative="1">
      <w:start w:val="1"/>
      <w:numFmt w:val="lowerRoman"/>
      <w:lvlText w:val="%6."/>
      <w:lvlJc w:val="right"/>
      <w:pPr>
        <w:ind w:left="4809" w:hanging="180"/>
      </w:pPr>
    </w:lvl>
    <w:lvl w:ilvl="6" w:tplc="2000000F" w:tentative="1">
      <w:start w:val="1"/>
      <w:numFmt w:val="decimal"/>
      <w:lvlText w:val="%7."/>
      <w:lvlJc w:val="left"/>
      <w:pPr>
        <w:ind w:left="5529" w:hanging="360"/>
      </w:pPr>
    </w:lvl>
    <w:lvl w:ilvl="7" w:tplc="20000019" w:tentative="1">
      <w:start w:val="1"/>
      <w:numFmt w:val="lowerLetter"/>
      <w:lvlText w:val="%8."/>
      <w:lvlJc w:val="left"/>
      <w:pPr>
        <w:ind w:left="6249" w:hanging="360"/>
      </w:pPr>
    </w:lvl>
    <w:lvl w:ilvl="8" w:tplc="2000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272">
    <w:abstractNumId w:val="1"/>
  </w:num>
  <w:num w:numId="2" w16cid:durableId="491486977">
    <w:abstractNumId w:val="3"/>
  </w:num>
  <w:num w:numId="3" w16cid:durableId="399523402">
    <w:abstractNumId w:val="2"/>
  </w:num>
  <w:num w:numId="4" w16cid:durableId="118594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77174"/>
    <w:rsid w:val="00077B39"/>
    <w:rsid w:val="00084607"/>
    <w:rsid w:val="000A5E18"/>
    <w:rsid w:val="000B2495"/>
    <w:rsid w:val="000F6948"/>
    <w:rsid w:val="000F7519"/>
    <w:rsid w:val="001153F8"/>
    <w:rsid w:val="00116BB0"/>
    <w:rsid w:val="00127540"/>
    <w:rsid w:val="00136630"/>
    <w:rsid w:val="00137929"/>
    <w:rsid w:val="001447C9"/>
    <w:rsid w:val="001510EC"/>
    <w:rsid w:val="00197523"/>
    <w:rsid w:val="001B19B2"/>
    <w:rsid w:val="001B42AE"/>
    <w:rsid w:val="001F6218"/>
    <w:rsid w:val="0020672E"/>
    <w:rsid w:val="00224018"/>
    <w:rsid w:val="0022769F"/>
    <w:rsid w:val="00230056"/>
    <w:rsid w:val="00245EE0"/>
    <w:rsid w:val="002553D7"/>
    <w:rsid w:val="00261F5A"/>
    <w:rsid w:val="00270307"/>
    <w:rsid w:val="002709D7"/>
    <w:rsid w:val="00282096"/>
    <w:rsid w:val="0028252E"/>
    <w:rsid w:val="002829B8"/>
    <w:rsid w:val="002A4CA6"/>
    <w:rsid w:val="002A6781"/>
    <w:rsid w:val="002B24B4"/>
    <w:rsid w:val="002B486A"/>
    <w:rsid w:val="002D6214"/>
    <w:rsid w:val="002E5179"/>
    <w:rsid w:val="002E76CD"/>
    <w:rsid w:val="00301D82"/>
    <w:rsid w:val="00302186"/>
    <w:rsid w:val="00313ADB"/>
    <w:rsid w:val="00320225"/>
    <w:rsid w:val="00333248"/>
    <w:rsid w:val="003449A3"/>
    <w:rsid w:val="00352A5C"/>
    <w:rsid w:val="00370556"/>
    <w:rsid w:val="003869DC"/>
    <w:rsid w:val="003A60B7"/>
    <w:rsid w:val="003A6B83"/>
    <w:rsid w:val="003B0737"/>
    <w:rsid w:val="003E0D77"/>
    <w:rsid w:val="003E4931"/>
    <w:rsid w:val="003F481E"/>
    <w:rsid w:val="00426FA4"/>
    <w:rsid w:val="004354DA"/>
    <w:rsid w:val="00445E67"/>
    <w:rsid w:val="00453F27"/>
    <w:rsid w:val="0045411E"/>
    <w:rsid w:val="00456A9D"/>
    <w:rsid w:val="00492A4A"/>
    <w:rsid w:val="0049350E"/>
    <w:rsid w:val="004B60BD"/>
    <w:rsid w:val="004B6A20"/>
    <w:rsid w:val="004D62AB"/>
    <w:rsid w:val="004E3826"/>
    <w:rsid w:val="004E3EE1"/>
    <w:rsid w:val="004E489F"/>
    <w:rsid w:val="004E710C"/>
    <w:rsid w:val="00506A86"/>
    <w:rsid w:val="00512AB2"/>
    <w:rsid w:val="00552C78"/>
    <w:rsid w:val="00556298"/>
    <w:rsid w:val="005B707B"/>
    <w:rsid w:val="005C6D9C"/>
    <w:rsid w:val="005D6F67"/>
    <w:rsid w:val="0061597F"/>
    <w:rsid w:val="006212CF"/>
    <w:rsid w:val="00621DDB"/>
    <w:rsid w:val="006444F1"/>
    <w:rsid w:val="006552DD"/>
    <w:rsid w:val="00665B9A"/>
    <w:rsid w:val="006A27D2"/>
    <w:rsid w:val="006C2CA9"/>
    <w:rsid w:val="006D05DB"/>
    <w:rsid w:val="006D18CC"/>
    <w:rsid w:val="006D3DB1"/>
    <w:rsid w:val="0070465D"/>
    <w:rsid w:val="007322CA"/>
    <w:rsid w:val="00741CD4"/>
    <w:rsid w:val="00743206"/>
    <w:rsid w:val="00744524"/>
    <w:rsid w:val="007531AF"/>
    <w:rsid w:val="007961F6"/>
    <w:rsid w:val="007A23C7"/>
    <w:rsid w:val="007A4307"/>
    <w:rsid w:val="007B7F45"/>
    <w:rsid w:val="007E6157"/>
    <w:rsid w:val="00834476"/>
    <w:rsid w:val="00850395"/>
    <w:rsid w:val="0085344B"/>
    <w:rsid w:val="00866821"/>
    <w:rsid w:val="008A513D"/>
    <w:rsid w:val="008B31E8"/>
    <w:rsid w:val="008C1FD7"/>
    <w:rsid w:val="008D241A"/>
    <w:rsid w:val="008D6582"/>
    <w:rsid w:val="008D67FD"/>
    <w:rsid w:val="00920876"/>
    <w:rsid w:val="0094163A"/>
    <w:rsid w:val="009532F5"/>
    <w:rsid w:val="009577F8"/>
    <w:rsid w:val="009D07A0"/>
    <w:rsid w:val="009D607F"/>
    <w:rsid w:val="00A00B9F"/>
    <w:rsid w:val="00A06818"/>
    <w:rsid w:val="00A22224"/>
    <w:rsid w:val="00A22C95"/>
    <w:rsid w:val="00A43831"/>
    <w:rsid w:val="00A647A9"/>
    <w:rsid w:val="00AA51BD"/>
    <w:rsid w:val="00AB22AD"/>
    <w:rsid w:val="00AC15C0"/>
    <w:rsid w:val="00AC3978"/>
    <w:rsid w:val="00AC39D2"/>
    <w:rsid w:val="00AE024D"/>
    <w:rsid w:val="00B0111E"/>
    <w:rsid w:val="00B0288A"/>
    <w:rsid w:val="00B22A60"/>
    <w:rsid w:val="00B32B02"/>
    <w:rsid w:val="00B33CDB"/>
    <w:rsid w:val="00B36396"/>
    <w:rsid w:val="00B47B27"/>
    <w:rsid w:val="00B5012E"/>
    <w:rsid w:val="00B54686"/>
    <w:rsid w:val="00B623E6"/>
    <w:rsid w:val="00B85790"/>
    <w:rsid w:val="00B90AD0"/>
    <w:rsid w:val="00B94618"/>
    <w:rsid w:val="00BB3803"/>
    <w:rsid w:val="00BE1EAE"/>
    <w:rsid w:val="00BE33F0"/>
    <w:rsid w:val="00BE434D"/>
    <w:rsid w:val="00BE6F02"/>
    <w:rsid w:val="00C118BF"/>
    <w:rsid w:val="00C16DE7"/>
    <w:rsid w:val="00C322F4"/>
    <w:rsid w:val="00C57DAD"/>
    <w:rsid w:val="00C63D16"/>
    <w:rsid w:val="00C726E9"/>
    <w:rsid w:val="00C7374F"/>
    <w:rsid w:val="00C82BB4"/>
    <w:rsid w:val="00C943DB"/>
    <w:rsid w:val="00CB5C1B"/>
    <w:rsid w:val="00CC414E"/>
    <w:rsid w:val="00CE2A4C"/>
    <w:rsid w:val="00CE4F14"/>
    <w:rsid w:val="00D01EB2"/>
    <w:rsid w:val="00D27A50"/>
    <w:rsid w:val="00D406A0"/>
    <w:rsid w:val="00D57FAE"/>
    <w:rsid w:val="00D95471"/>
    <w:rsid w:val="00DA07F5"/>
    <w:rsid w:val="00DA2753"/>
    <w:rsid w:val="00DD0FB4"/>
    <w:rsid w:val="00DF1FB4"/>
    <w:rsid w:val="00E4602A"/>
    <w:rsid w:val="00E50D73"/>
    <w:rsid w:val="00E747CC"/>
    <w:rsid w:val="00E919F6"/>
    <w:rsid w:val="00ED4F38"/>
    <w:rsid w:val="00EF1F9A"/>
    <w:rsid w:val="00F01392"/>
    <w:rsid w:val="00F067BD"/>
    <w:rsid w:val="00F16721"/>
    <w:rsid w:val="00F241F0"/>
    <w:rsid w:val="00F26A29"/>
    <w:rsid w:val="00F66458"/>
    <w:rsid w:val="00F80184"/>
    <w:rsid w:val="00F80D9E"/>
    <w:rsid w:val="00F820D9"/>
    <w:rsid w:val="00FB0784"/>
    <w:rsid w:val="00FB3B84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5BD0"/>
  <w15:docId w15:val="{F8B6A726-9987-4774-8295-D4095542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AE024D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AE024D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qFormat/>
    <w:rsid w:val="00AE02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0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 User</dc:creator>
  <cp:lastModifiedBy>Admin</cp:lastModifiedBy>
  <cp:revision>2</cp:revision>
  <cp:lastPrinted>2026-07-21T10:57:00Z</cp:lastPrinted>
  <dcterms:created xsi:type="dcterms:W3CDTF">2026-07-23T09:16:00Z</dcterms:created>
  <dcterms:modified xsi:type="dcterms:W3CDTF">2026-07-23T09:16:00Z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