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A99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662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414F3020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5F60EE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1BA5534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3078DBE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A0D15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BF4AD61" w14:textId="461BAC41" w:rsidR="00176E20" w:rsidRPr="00A12336" w:rsidRDefault="00A73A3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7064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1234</w:t>
      </w:r>
    </w:p>
    <w:p w14:paraId="6DFCC346" w14:textId="77777777"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 надання дозволу на виконання робіт</w:t>
      </w:r>
    </w:p>
    <w:p w14:paraId="14DC37F0" w14:textId="77777777"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щодо розроблення технічної документації</w:t>
      </w:r>
    </w:p>
    <w:p w14:paraId="7F72D1B4" w14:textId="77777777" w:rsidR="00067C49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 нормативної грошової оцінки земельних </w:t>
      </w:r>
    </w:p>
    <w:p w14:paraId="1615D064" w14:textId="77777777" w:rsidR="00067C49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ділянок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,</w:t>
      </w: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розташованих на території  </w:t>
      </w:r>
    </w:p>
    <w:p w14:paraId="4AF3751B" w14:textId="2D7C56AC" w:rsidR="00D723E8" w:rsidRDefault="00067C49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Яковенківського</w:t>
      </w:r>
      <w:proofErr w:type="spellEnd"/>
      <w:r w:rsidR="003645AF"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3645AF"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старостинського</w:t>
      </w:r>
      <w:proofErr w:type="spellEnd"/>
      <w:r w:rsidR="003645AF"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округу</w:t>
      </w:r>
    </w:p>
    <w:p w14:paraId="78E05EA1" w14:textId="77777777"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529B2DD0" w14:textId="77777777" w:rsidR="00D723E8" w:rsidRDefault="00527194" w:rsidP="005271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</w:t>
      </w:r>
      <w:r w:rsidR="003645AF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стимулювання раціонального використання та охорони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</w:t>
      </w:r>
      <w:r w:rsidR="003645AF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, виз</w:t>
      </w:r>
      <w:r>
        <w:rPr>
          <w:rFonts w:ascii="Times New Roman" w:hAnsi="Times New Roman" w:cs="Times New Roman"/>
          <w:sz w:val="24"/>
          <w:szCs w:val="24"/>
          <w:lang w:val="uk-UA"/>
        </w:rPr>
        <w:t>начення розмірів плати за землю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, приведення у відповідність до вимог чинного законодавства України нормативної грошової оцінки земель в межах </w:t>
      </w:r>
      <w:r>
        <w:rPr>
          <w:rFonts w:ascii="Times New Roman" w:hAnsi="Times New Roman" w:cs="Times New Roman"/>
          <w:sz w:val="24"/>
          <w:szCs w:val="24"/>
          <w:lang w:val="uk-UA"/>
        </w:rPr>
        <w:t>Балаклійської територіальної громади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</w:t>
      </w:r>
      <w:r w:rsidR="003645A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 4, 6, 10, 15 Закону України «Про правовий режим воєнного стану»</w:t>
      </w:r>
      <w:bookmarkEnd w:id="0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B224F8" w:rsidRPr="00B224F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B224F8" w:rsidRPr="00B224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="005F59EA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наказом </w:t>
      </w:r>
      <w:r w:rsidR="005F5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начальника</w:t>
      </w:r>
      <w:r w:rsidR="005F59EA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Балаклійської міської військової адміністрації Ізюмського району Харківської області</w:t>
      </w:r>
      <w:r w:rsidR="005F5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16.06.2026 №9 В «Про відрядження Віталія КАРАБАНОВА»,</w:t>
      </w:r>
      <w:r w:rsidR="005F59EA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 26, 59 Закону України «Про місцеве самоврядування в Україні»,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ст. 6, 13, 15, 18, 20  Закону України «Про оцінку земель», ст.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201 Земельного Кодексу України</w:t>
      </w:r>
    </w:p>
    <w:p w14:paraId="263970FC" w14:textId="77777777"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B04705" w14:textId="77777777"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79A14BA0" w14:textId="23F77EFB" w:rsidR="00527194" w:rsidRPr="003645AF" w:rsidRDefault="003645AF" w:rsidP="003645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Дозволити </w:t>
      </w:r>
      <w:r w:rsidR="00527194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робіт 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щодо розроблення технічної документації з нормативної грошової оцінки земельних ділянок, розташованих на території </w:t>
      </w:r>
      <w:proofErr w:type="spellStart"/>
      <w:r w:rsidR="00067C49">
        <w:rPr>
          <w:rFonts w:ascii="Times New Roman" w:hAnsi="Times New Roman" w:cs="Times New Roman"/>
          <w:sz w:val="24"/>
          <w:szCs w:val="24"/>
          <w:lang w:val="uk-UA"/>
        </w:rPr>
        <w:t>Яковенківського</w:t>
      </w:r>
      <w:proofErr w:type="spellEnd"/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45AF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>, як частини території Балаклійської міської територіальної громади Ізюмського району</w:t>
      </w:r>
      <w:r w:rsidR="00527194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області.</w:t>
      </w:r>
    </w:p>
    <w:p w14:paraId="3BDF3DE6" w14:textId="212B28C4" w:rsidR="00527194" w:rsidRPr="00527194" w:rsidRDefault="003645AF" w:rsidP="003645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Балаклійській міській раді </w:t>
      </w:r>
      <w:r w:rsidR="005F59EA">
        <w:rPr>
          <w:rFonts w:ascii="Times New Roman" w:hAnsi="Times New Roman" w:cs="Times New Roman"/>
          <w:sz w:val="24"/>
          <w:szCs w:val="24"/>
          <w:lang w:val="uk-UA"/>
        </w:rPr>
        <w:t>розробити технічну документацію</w:t>
      </w:r>
      <w:r w:rsidR="00527194" w:rsidRPr="005271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з нормативної грошової оцінки земельних ділянок, розташованих на території </w:t>
      </w:r>
      <w:proofErr w:type="spellStart"/>
      <w:r w:rsidR="00067C49">
        <w:rPr>
          <w:rFonts w:ascii="Times New Roman" w:hAnsi="Times New Roman" w:cs="Times New Roman"/>
          <w:sz w:val="24"/>
          <w:szCs w:val="24"/>
          <w:lang w:val="uk-UA"/>
        </w:rPr>
        <w:t>Яковенківського</w:t>
      </w:r>
      <w:proofErr w:type="spellEnd"/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45AF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>, як частини території Балаклійської міської територіальної громади Ізюмського району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</w:t>
      </w:r>
      <w:r w:rsidR="00527194" w:rsidRPr="005271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E56754C" w14:textId="77777777" w:rsidR="00FC622C" w:rsidRDefault="003645AF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59EA" w:rsidRPr="005F59E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покладено на заступника начальника Балаклійської міської військової адміністрації Ізюмського району Харківської області Тетяну ГРУНСЬКУ.</w:t>
      </w:r>
    </w:p>
    <w:p w14:paraId="55DECF28" w14:textId="77777777"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BE16C2" w14:textId="080B0D71" w:rsidR="00BB475E" w:rsidRPr="00067C49" w:rsidRDefault="008F1A0C" w:rsidP="00BB475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7C49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BB475E" w:rsidRPr="00067C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        </w:t>
      </w:r>
    </w:p>
    <w:p w14:paraId="1A7BF987" w14:textId="1A953551" w:rsidR="00AD3826" w:rsidRPr="00067C49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7C4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67668" w:rsidRPr="00067C4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067C4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067C4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067C4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="005F59EA" w:rsidRPr="00067C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167668" w:rsidRPr="00067C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67C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8F1A0C" w:rsidRPr="00067C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067C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="008F1A0C" w:rsidRPr="00067C49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21207CD9" w14:textId="77777777" w:rsidR="00714DBB" w:rsidRPr="00067C49" w:rsidRDefault="00714DBB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714DBB" w:rsidRPr="00067C49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E385" w14:textId="77777777" w:rsidR="00CA7306" w:rsidRDefault="00CA7306" w:rsidP="006F6B17">
      <w:pPr>
        <w:spacing w:after="0" w:line="240" w:lineRule="auto"/>
      </w:pPr>
      <w:r>
        <w:separator/>
      </w:r>
    </w:p>
  </w:endnote>
  <w:endnote w:type="continuationSeparator" w:id="0">
    <w:p w14:paraId="52520EAE" w14:textId="77777777" w:rsidR="00CA7306" w:rsidRDefault="00CA730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ECF3" w14:textId="77777777" w:rsidR="00CA7306" w:rsidRDefault="00CA7306" w:rsidP="006F6B17">
      <w:pPr>
        <w:spacing w:after="0" w:line="240" w:lineRule="auto"/>
      </w:pPr>
      <w:r>
        <w:separator/>
      </w:r>
    </w:p>
  </w:footnote>
  <w:footnote w:type="continuationSeparator" w:id="0">
    <w:p w14:paraId="671322D2" w14:textId="77777777" w:rsidR="00CA7306" w:rsidRDefault="00CA7306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2136" w:hanging="360"/>
      </w:p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2940">
    <w:abstractNumId w:val="0"/>
  </w:num>
  <w:num w:numId="2" w16cid:durableId="174464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5319D"/>
    <w:rsid w:val="00063412"/>
    <w:rsid w:val="0006650D"/>
    <w:rsid w:val="00067C49"/>
    <w:rsid w:val="00070A9F"/>
    <w:rsid w:val="000721FD"/>
    <w:rsid w:val="00081A85"/>
    <w:rsid w:val="00084A62"/>
    <w:rsid w:val="0009299F"/>
    <w:rsid w:val="00096A09"/>
    <w:rsid w:val="000A0145"/>
    <w:rsid w:val="000B4B5F"/>
    <w:rsid w:val="000B504C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B29F9"/>
    <w:rsid w:val="0040493C"/>
    <w:rsid w:val="00405FC9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719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4789"/>
    <w:rsid w:val="005F59EA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6B28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1A0C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73A31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17A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A7306"/>
    <w:rsid w:val="00CB11E5"/>
    <w:rsid w:val="00CB24F2"/>
    <w:rsid w:val="00CD3349"/>
    <w:rsid w:val="00CD7BC3"/>
    <w:rsid w:val="00CD7E57"/>
    <w:rsid w:val="00CE2C7F"/>
    <w:rsid w:val="00CE58E4"/>
    <w:rsid w:val="00CF1B47"/>
    <w:rsid w:val="00CF3D5B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EF5B2A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4EA8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2026-07-14T06:20:00Z</cp:lastPrinted>
  <dcterms:created xsi:type="dcterms:W3CDTF">2026-07-14T06:21:00Z</dcterms:created>
  <dcterms:modified xsi:type="dcterms:W3CDTF">2026-07-16T08:56:00Z</dcterms:modified>
</cp:coreProperties>
</file>