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F1DE4" w14:textId="77777777" w:rsidR="000A7027" w:rsidRPr="00B54A1F" w:rsidRDefault="000A7027" w:rsidP="000A7027">
      <w:pPr>
        <w:pStyle w:val="1"/>
        <w:jc w:val="center"/>
        <w:rPr>
          <w:b/>
          <w:sz w:val="24"/>
          <w:szCs w:val="24"/>
        </w:rPr>
      </w:pPr>
      <w:r w:rsidRPr="00B54A1F">
        <w:rPr>
          <w:color w:val="000000"/>
          <w:szCs w:val="28"/>
        </w:rPr>
        <w:object w:dxaOrig="1038" w:dyaOrig="1401" w14:anchorId="56805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style="width:42pt;height:56.4pt;mso-position-horizontal-relative:page;mso-position-vertical-relative:page" o:ole="" o:preferrelative="f" filled="t">
            <v:fill color2="black"/>
            <v:imagedata r:id="rId6" o:title=""/>
          </v:shape>
          <o:OLEObject Type="Embed" ProgID="Word.Picture.8" ShapeID="Object 2" DrawAspect="Content" ObjectID="_1846845262" r:id="rId7"/>
        </w:object>
      </w:r>
    </w:p>
    <w:p w14:paraId="2E7A5E04" w14:textId="77777777" w:rsidR="000A7027" w:rsidRPr="009F2956" w:rsidRDefault="000A7027" w:rsidP="000A7027">
      <w:pPr>
        <w:pStyle w:val="1"/>
        <w:jc w:val="center"/>
        <w:rPr>
          <w:b/>
          <w:bCs/>
          <w:sz w:val="32"/>
          <w:szCs w:val="32"/>
        </w:rPr>
      </w:pPr>
      <w:r w:rsidRPr="009F2956">
        <w:rPr>
          <w:b/>
          <w:bCs/>
          <w:sz w:val="32"/>
          <w:szCs w:val="32"/>
        </w:rPr>
        <w:t xml:space="preserve">БАЛАКЛІЙСЬКА МІСЬКА </w:t>
      </w:r>
    </w:p>
    <w:p w14:paraId="27757D0C" w14:textId="77777777" w:rsidR="000A7027" w:rsidRPr="009F2956" w:rsidRDefault="000A7027" w:rsidP="000A7027">
      <w:pPr>
        <w:pStyle w:val="1"/>
        <w:jc w:val="center"/>
        <w:rPr>
          <w:b/>
          <w:bCs/>
          <w:sz w:val="32"/>
          <w:szCs w:val="32"/>
        </w:rPr>
      </w:pPr>
      <w:r w:rsidRPr="009F2956">
        <w:rPr>
          <w:b/>
          <w:bCs/>
          <w:sz w:val="32"/>
          <w:szCs w:val="32"/>
        </w:rPr>
        <w:t>ВІЙСЬКОВА АДМІНІСТРАЦІЯ</w:t>
      </w:r>
    </w:p>
    <w:p w14:paraId="614AF4AC" w14:textId="77777777" w:rsidR="000A7027" w:rsidRPr="009F2956" w:rsidRDefault="000A7027" w:rsidP="000A7027">
      <w:pPr>
        <w:pStyle w:val="1"/>
        <w:jc w:val="center"/>
        <w:rPr>
          <w:b/>
          <w:bCs/>
          <w:sz w:val="32"/>
          <w:szCs w:val="32"/>
        </w:rPr>
      </w:pPr>
      <w:r w:rsidRPr="009F2956">
        <w:rPr>
          <w:b/>
          <w:bCs/>
          <w:sz w:val="32"/>
          <w:szCs w:val="32"/>
        </w:rPr>
        <w:t>ІЗЮМСЬКОГО РАЙОНУ ХАРКІВСЬКОЇ ОБЛАСТІ</w:t>
      </w:r>
    </w:p>
    <w:p w14:paraId="139956FC" w14:textId="77777777" w:rsidR="000A7027" w:rsidRPr="00B54A1F" w:rsidRDefault="000A7027" w:rsidP="000A7027">
      <w:pPr>
        <w:jc w:val="center"/>
      </w:pPr>
    </w:p>
    <w:p w14:paraId="7CAAB59E" w14:textId="77777777" w:rsidR="000A7027" w:rsidRPr="00B54A1F" w:rsidRDefault="000A7027" w:rsidP="000A7027">
      <w:pPr>
        <w:spacing w:line="276" w:lineRule="auto"/>
        <w:jc w:val="center"/>
        <w:rPr>
          <w:sz w:val="28"/>
          <w:szCs w:val="28"/>
        </w:rPr>
      </w:pPr>
      <w:r>
        <w:rPr>
          <w:b/>
          <w:sz w:val="32"/>
          <w:szCs w:val="32"/>
        </w:rPr>
        <w:t>РОЗПОРЯДЖЕННЯ</w:t>
      </w:r>
    </w:p>
    <w:p w14:paraId="3C0677D1" w14:textId="073CA709" w:rsidR="000A7027" w:rsidRDefault="000A7027" w:rsidP="000A7027">
      <w:pPr>
        <w:pStyle w:val="1"/>
        <w:jc w:val="center"/>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304"/>
        <w:gridCol w:w="3210"/>
      </w:tblGrid>
      <w:tr w:rsidR="000A7027" w14:paraId="338B6BE0" w14:textId="77777777" w:rsidTr="000A7027">
        <w:tc>
          <w:tcPr>
            <w:tcW w:w="3114" w:type="dxa"/>
          </w:tcPr>
          <w:p w14:paraId="7B713E14" w14:textId="336563AD" w:rsidR="000A7027" w:rsidRDefault="000A7027" w:rsidP="000A7027">
            <w:r w:rsidRPr="006A35D3">
              <w:rPr>
                <w:sz w:val="24"/>
                <w:szCs w:val="24"/>
              </w:rPr>
              <w:t>_</w:t>
            </w:r>
            <w:r w:rsidR="00C07590">
              <w:rPr>
                <w:sz w:val="24"/>
                <w:szCs w:val="24"/>
              </w:rPr>
              <w:t>16</w:t>
            </w:r>
            <w:r w:rsidR="00941F79">
              <w:rPr>
                <w:sz w:val="24"/>
                <w:szCs w:val="24"/>
              </w:rPr>
              <w:t xml:space="preserve"> липня</w:t>
            </w:r>
            <w:r w:rsidRPr="006A35D3">
              <w:rPr>
                <w:sz w:val="24"/>
                <w:szCs w:val="24"/>
              </w:rPr>
              <w:t xml:space="preserve"> 202</w:t>
            </w:r>
            <w:r>
              <w:rPr>
                <w:sz w:val="24"/>
                <w:szCs w:val="24"/>
              </w:rPr>
              <w:t>6</w:t>
            </w:r>
            <w:r w:rsidRPr="006A35D3">
              <w:rPr>
                <w:sz w:val="24"/>
                <w:szCs w:val="24"/>
              </w:rPr>
              <w:t xml:space="preserve"> року</w:t>
            </w:r>
          </w:p>
        </w:tc>
        <w:tc>
          <w:tcPr>
            <w:tcW w:w="3304" w:type="dxa"/>
          </w:tcPr>
          <w:p w14:paraId="42678B03" w14:textId="460F7426" w:rsidR="000A7027" w:rsidRDefault="000A7027" w:rsidP="000A7027">
            <w:pPr>
              <w:jc w:val="center"/>
            </w:pPr>
            <w:r w:rsidRPr="006A35D3">
              <w:rPr>
                <w:sz w:val="24"/>
                <w:szCs w:val="24"/>
              </w:rPr>
              <w:t>м. Балаклія</w:t>
            </w:r>
          </w:p>
        </w:tc>
        <w:tc>
          <w:tcPr>
            <w:tcW w:w="3210" w:type="dxa"/>
          </w:tcPr>
          <w:p w14:paraId="194CD4C6" w14:textId="588434C8" w:rsidR="000A7027" w:rsidRDefault="000A7027" w:rsidP="000A7027">
            <w:pPr>
              <w:ind w:left="987"/>
              <w:jc w:val="both"/>
            </w:pPr>
            <w:r w:rsidRPr="006A35D3">
              <w:rPr>
                <w:sz w:val="24"/>
                <w:szCs w:val="24"/>
              </w:rPr>
              <w:t xml:space="preserve">№ </w:t>
            </w:r>
            <w:r w:rsidR="00941F79">
              <w:rPr>
                <w:sz w:val="24"/>
                <w:szCs w:val="24"/>
              </w:rPr>
              <w:t xml:space="preserve"> </w:t>
            </w:r>
            <w:r w:rsidR="00C07590">
              <w:rPr>
                <w:sz w:val="24"/>
                <w:szCs w:val="24"/>
              </w:rPr>
              <w:t>1286</w:t>
            </w:r>
            <w:r w:rsidRPr="006A35D3">
              <w:rPr>
                <w:sz w:val="24"/>
                <w:szCs w:val="24"/>
              </w:rPr>
              <w:t>_______</w:t>
            </w:r>
          </w:p>
        </w:tc>
      </w:tr>
    </w:tbl>
    <w:p w14:paraId="5BDB1154" w14:textId="77777777" w:rsidR="000A7027" w:rsidRDefault="000A7027" w:rsidP="000A7027">
      <w:pPr>
        <w:shd w:val="clear" w:color="auto" w:fill="FFFFFF"/>
        <w:ind w:right="-81"/>
        <w:jc w:val="both"/>
        <w:rPr>
          <w:b/>
          <w:sz w:val="24"/>
          <w:szCs w:val="24"/>
        </w:rPr>
      </w:pPr>
    </w:p>
    <w:p w14:paraId="7E34AB37" w14:textId="77777777" w:rsidR="000A7027" w:rsidRDefault="000A7027" w:rsidP="000A7027">
      <w:pPr>
        <w:shd w:val="clear" w:color="auto" w:fill="FFFFFF"/>
        <w:ind w:right="-81"/>
        <w:jc w:val="both"/>
        <w:rPr>
          <w:b/>
          <w:bCs/>
          <w:sz w:val="24"/>
          <w:szCs w:val="24"/>
        </w:rPr>
      </w:pPr>
      <w:r w:rsidRPr="00EC0972">
        <w:rPr>
          <w:b/>
          <w:sz w:val="24"/>
          <w:szCs w:val="24"/>
        </w:rPr>
        <w:t xml:space="preserve">Про </w:t>
      </w:r>
      <w:r>
        <w:rPr>
          <w:b/>
          <w:bCs/>
          <w:sz w:val="24"/>
          <w:szCs w:val="24"/>
        </w:rPr>
        <w:t xml:space="preserve">приймання-передачу </w:t>
      </w:r>
    </w:p>
    <w:p w14:paraId="2417CE2C" w14:textId="6DBE7668" w:rsidR="000A7027" w:rsidRPr="000A7027" w:rsidRDefault="000A7027" w:rsidP="000A7027">
      <w:pPr>
        <w:shd w:val="clear" w:color="auto" w:fill="FFFFFF"/>
        <w:ind w:right="-81"/>
        <w:jc w:val="both"/>
        <w:rPr>
          <w:b/>
          <w:bCs/>
          <w:sz w:val="24"/>
          <w:szCs w:val="24"/>
        </w:rPr>
      </w:pPr>
      <w:r>
        <w:rPr>
          <w:b/>
          <w:bCs/>
          <w:sz w:val="24"/>
          <w:szCs w:val="24"/>
        </w:rPr>
        <w:t>благодійної та гуманітарної допомоги</w:t>
      </w:r>
    </w:p>
    <w:p w14:paraId="404D3BC3" w14:textId="45E0E44E" w:rsidR="000A7027" w:rsidRPr="00F03152" w:rsidRDefault="000A7027" w:rsidP="000A7027">
      <w:pPr>
        <w:pStyle w:val="a4"/>
        <w:spacing w:before="240"/>
        <w:ind w:firstLine="708"/>
        <w:jc w:val="both"/>
        <w:rPr>
          <w:sz w:val="24"/>
          <w:szCs w:val="24"/>
          <w:lang w:val="uk-UA"/>
        </w:rPr>
      </w:pPr>
      <w:r w:rsidRPr="00125D0C">
        <w:rPr>
          <w:sz w:val="24"/>
          <w:szCs w:val="24"/>
          <w:lang w:val="uk-UA"/>
        </w:rPr>
        <w:t>Керуючись Указом Президента України від</w:t>
      </w:r>
      <w:r>
        <w:rPr>
          <w:sz w:val="24"/>
          <w:szCs w:val="24"/>
          <w:lang w:val="uk-UA"/>
        </w:rPr>
        <w:t> </w:t>
      </w:r>
      <w:r w:rsidRPr="00125D0C">
        <w:rPr>
          <w:sz w:val="24"/>
          <w:szCs w:val="24"/>
          <w:lang w:val="uk-UA"/>
        </w:rPr>
        <w:t>24.02.2022 №</w:t>
      </w:r>
      <w:r>
        <w:rPr>
          <w:sz w:val="24"/>
          <w:szCs w:val="24"/>
          <w:lang w:val="uk-UA"/>
        </w:rPr>
        <w:t> </w:t>
      </w:r>
      <w:r w:rsidRPr="00125D0C">
        <w:rPr>
          <w:sz w:val="24"/>
          <w:szCs w:val="24"/>
          <w:lang w:val="uk-UA"/>
        </w:rPr>
        <w:t>64/2022 «Про введення воєнного стану в Україні» (зі змінами), затвердженого Законом України «Про затвердження Указу Президента України «Про введення воєнного стану в Україні» (зі змінами), Указом Президента України від</w:t>
      </w:r>
      <w:r>
        <w:rPr>
          <w:sz w:val="24"/>
          <w:szCs w:val="24"/>
          <w:lang w:val="uk-UA"/>
        </w:rPr>
        <w:t> </w:t>
      </w:r>
      <w:r w:rsidRPr="00125D0C">
        <w:rPr>
          <w:sz w:val="24"/>
          <w:szCs w:val="24"/>
          <w:lang w:val="uk-UA"/>
        </w:rPr>
        <w:t>01.10.2022 №</w:t>
      </w:r>
      <w:r>
        <w:rPr>
          <w:sz w:val="24"/>
          <w:szCs w:val="24"/>
          <w:lang w:val="uk-UA"/>
        </w:rPr>
        <w:t> </w:t>
      </w:r>
      <w:r w:rsidRPr="00125D0C">
        <w:rPr>
          <w:sz w:val="24"/>
          <w:szCs w:val="24"/>
          <w:lang w:val="uk-UA"/>
        </w:rPr>
        <w:t>680/2022 «Про утворення військових адміністрацій населених пунктів у Харківській області», розпорядженням Президента України від</w:t>
      </w:r>
      <w:r>
        <w:rPr>
          <w:sz w:val="24"/>
          <w:szCs w:val="24"/>
          <w:lang w:val="uk-UA"/>
        </w:rPr>
        <w:t> </w:t>
      </w:r>
      <w:r w:rsidRPr="00125D0C">
        <w:rPr>
          <w:sz w:val="24"/>
          <w:szCs w:val="24"/>
          <w:lang w:val="uk-UA"/>
        </w:rPr>
        <w:t>04.10.2022 №</w:t>
      </w:r>
      <w:r>
        <w:rPr>
          <w:sz w:val="24"/>
          <w:szCs w:val="24"/>
          <w:lang w:val="uk-UA"/>
        </w:rPr>
        <w:t> </w:t>
      </w:r>
      <w:r w:rsidRPr="00125D0C">
        <w:rPr>
          <w:sz w:val="24"/>
          <w:szCs w:val="24"/>
          <w:lang w:val="uk-UA"/>
        </w:rPr>
        <w:t>229/2022-рп «Про призначення В. Карабанова начальником Балаклійської міської військової адміністрації Ізюмського району Харківської області», постановою Верховної Ради України від</w:t>
      </w:r>
      <w:r>
        <w:rPr>
          <w:sz w:val="24"/>
          <w:szCs w:val="24"/>
          <w:lang w:val="uk-UA"/>
        </w:rPr>
        <w:t> </w:t>
      </w:r>
      <w:r w:rsidRPr="00125D0C">
        <w:rPr>
          <w:sz w:val="24"/>
          <w:szCs w:val="24"/>
          <w:lang w:val="uk-UA"/>
        </w:rPr>
        <w:t>16.11.2022 №</w:t>
      </w:r>
      <w:r>
        <w:rPr>
          <w:sz w:val="24"/>
          <w:szCs w:val="24"/>
          <w:lang w:val="uk-UA"/>
        </w:rPr>
        <w:t> </w:t>
      </w:r>
      <w:r w:rsidRPr="00125D0C">
        <w:rPr>
          <w:sz w:val="24"/>
          <w:szCs w:val="24"/>
          <w:lang w:val="uk-UA"/>
        </w:rPr>
        <w:t>2777-ІХ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w:t>
      </w:r>
      <w:r>
        <w:rPr>
          <w:sz w:val="24"/>
          <w:szCs w:val="24"/>
          <w:lang w:val="uk-UA"/>
        </w:rPr>
        <w:t xml:space="preserve"> </w:t>
      </w:r>
      <w:r w:rsidRPr="00125D0C">
        <w:rPr>
          <w:sz w:val="24"/>
          <w:szCs w:val="24"/>
          <w:lang w:val="uk-UA"/>
        </w:rPr>
        <w:t>воєнного стану»</w:t>
      </w:r>
      <w:r>
        <w:rPr>
          <w:sz w:val="24"/>
          <w:szCs w:val="24"/>
          <w:lang w:val="uk-UA"/>
        </w:rPr>
        <w:t xml:space="preserve"> в</w:t>
      </w:r>
      <w:r w:rsidRPr="00125D0C">
        <w:rPr>
          <w:sz w:val="24"/>
          <w:szCs w:val="24"/>
          <w:shd w:val="clear" w:color="auto" w:fill="FFFFFF"/>
          <w:lang w:val="uk-UA"/>
        </w:rPr>
        <w:t xml:space="preserve">ідповідно до </w:t>
      </w:r>
      <w:r>
        <w:rPr>
          <w:sz w:val="24"/>
          <w:szCs w:val="24"/>
          <w:shd w:val="clear" w:color="auto" w:fill="FFFFFF"/>
          <w:lang w:val="uk-UA"/>
        </w:rPr>
        <w:t>з</w:t>
      </w:r>
      <w:r w:rsidRPr="00125D0C">
        <w:rPr>
          <w:sz w:val="24"/>
          <w:szCs w:val="24"/>
          <w:shd w:val="clear" w:color="auto" w:fill="FFFFFF"/>
          <w:lang w:val="uk-UA"/>
        </w:rPr>
        <w:t>акон</w:t>
      </w:r>
      <w:r>
        <w:rPr>
          <w:sz w:val="24"/>
          <w:szCs w:val="24"/>
          <w:shd w:val="clear" w:color="auto" w:fill="FFFFFF"/>
          <w:lang w:val="uk-UA"/>
        </w:rPr>
        <w:t>ів</w:t>
      </w:r>
      <w:r w:rsidRPr="00125D0C">
        <w:rPr>
          <w:sz w:val="24"/>
          <w:szCs w:val="24"/>
          <w:shd w:val="clear" w:color="auto" w:fill="FFFFFF"/>
          <w:lang w:val="uk-UA"/>
        </w:rPr>
        <w:t xml:space="preserve"> України «Про місцеве самоврядування в Україні», «Про благодійну діяльність та благодійні організації» </w:t>
      </w:r>
      <w:bookmarkStart w:id="0" w:name="_Hlk124196716"/>
      <w:r w:rsidRPr="00125D0C">
        <w:rPr>
          <w:sz w:val="24"/>
          <w:szCs w:val="24"/>
          <w:shd w:val="clear" w:color="auto" w:fill="FFFFFF"/>
          <w:lang w:val="uk-UA"/>
        </w:rPr>
        <w:t>(зі змінами та доповненнями)</w:t>
      </w:r>
      <w:bookmarkEnd w:id="0"/>
      <w:r>
        <w:rPr>
          <w:sz w:val="24"/>
          <w:szCs w:val="24"/>
          <w:shd w:val="clear" w:color="auto" w:fill="FFFFFF"/>
          <w:lang w:val="uk-UA"/>
        </w:rPr>
        <w:t xml:space="preserve"> та</w:t>
      </w:r>
      <w:r w:rsidRPr="00125D0C">
        <w:rPr>
          <w:sz w:val="24"/>
          <w:szCs w:val="24"/>
          <w:shd w:val="clear" w:color="auto" w:fill="FFFFFF"/>
          <w:lang w:val="uk-UA"/>
        </w:rPr>
        <w:t xml:space="preserve"> </w:t>
      </w:r>
      <w:r>
        <w:rPr>
          <w:sz w:val="24"/>
          <w:szCs w:val="24"/>
          <w:lang w:val="uk-UA"/>
        </w:rPr>
        <w:t xml:space="preserve">«Про гуманітарну допомогу», </w:t>
      </w:r>
      <w:r w:rsidRPr="00BF284F">
        <w:rPr>
          <w:sz w:val="24"/>
          <w:szCs w:val="24"/>
          <w:shd w:val="clear" w:color="auto" w:fill="FFFFFF"/>
          <w:lang w:val="uk-UA"/>
        </w:rPr>
        <w:t xml:space="preserve">Порядку отримання благодійних (добровільних) внесків і пожертв від юридичних та </w:t>
      </w:r>
      <w:r w:rsidRPr="00E44037">
        <w:rPr>
          <w:sz w:val="24"/>
          <w:szCs w:val="24"/>
          <w:shd w:val="clear" w:color="auto" w:fill="FFFFFF"/>
          <w:lang w:val="uk-UA"/>
        </w:rPr>
        <w:t xml:space="preserve">фізичних осіб бюджетними установами і закладами освіти, охорони здоров’я, соціального захисту, культури, науки, спорту та фізичного виховання для потреб їх фінансування, затвердженого постановою Кабінету Міністрів України від 04.08.2000 № 1222 (зі змінами та доповненнями), Порядку розподілу товарів, отриманих як благодійна допомога, та контролю за цільовим розподілом благодійної допомоги у вигляді наданих послуг або виконаних робіт, затвердженого постановою Кабінету Міністрів України від 17.08.1998 № 1295 (зі змінами та доповненнями), Порядку складання, розгляду, затвердження та основних вимог до виконання кошторисів бюджетних установ, затвердженого постановою </w:t>
      </w:r>
      <w:r w:rsidRPr="0027396F">
        <w:rPr>
          <w:sz w:val="24"/>
          <w:szCs w:val="24"/>
          <w:shd w:val="clear" w:color="auto" w:fill="FFFFFF"/>
          <w:lang w:val="uk-UA"/>
        </w:rPr>
        <w:t xml:space="preserve">Кабінету Міністрів України від 28.02.2002 № 228 </w:t>
      </w:r>
      <w:r w:rsidRPr="00BF284F">
        <w:rPr>
          <w:sz w:val="24"/>
          <w:szCs w:val="24"/>
          <w:shd w:val="clear" w:color="auto" w:fill="FFFFFF"/>
          <w:lang w:val="uk-UA"/>
        </w:rPr>
        <w:t>(зі змінами та доповненнями)</w:t>
      </w:r>
      <w:r>
        <w:rPr>
          <w:sz w:val="24"/>
          <w:szCs w:val="24"/>
          <w:shd w:val="clear" w:color="auto" w:fill="FFFFFF"/>
          <w:lang w:val="uk-UA"/>
        </w:rPr>
        <w:t>,</w:t>
      </w:r>
      <w:r w:rsidRPr="00BF284F">
        <w:rPr>
          <w:sz w:val="24"/>
          <w:szCs w:val="24"/>
          <w:shd w:val="clear" w:color="auto" w:fill="FFFFFF"/>
          <w:lang w:val="uk-UA"/>
        </w:rPr>
        <w:t xml:space="preserve"> </w:t>
      </w:r>
      <w:r>
        <w:rPr>
          <w:sz w:val="24"/>
          <w:szCs w:val="24"/>
          <w:lang w:val="uk-UA"/>
        </w:rPr>
        <w:t xml:space="preserve">Порядку </w:t>
      </w:r>
      <w:r w:rsidRPr="005665BD">
        <w:rPr>
          <w:sz w:val="24"/>
          <w:szCs w:val="24"/>
          <w:lang w:val="uk-UA"/>
        </w:rPr>
        <w:t>пропуску та обліку гуманітарної допомоги в умовах воєнного стану</w:t>
      </w:r>
      <w:r>
        <w:rPr>
          <w:sz w:val="24"/>
          <w:szCs w:val="24"/>
          <w:lang w:val="uk-UA"/>
        </w:rPr>
        <w:t xml:space="preserve">, затвердженого постановою Кабінету Міністрів України </w:t>
      </w:r>
      <w:r w:rsidRPr="005665BD">
        <w:rPr>
          <w:sz w:val="24"/>
          <w:szCs w:val="24"/>
          <w:lang w:val="uk-UA"/>
        </w:rPr>
        <w:t>від</w:t>
      </w:r>
      <w:r>
        <w:rPr>
          <w:sz w:val="24"/>
          <w:szCs w:val="24"/>
          <w:lang w:val="uk-UA"/>
        </w:rPr>
        <w:t> 0</w:t>
      </w:r>
      <w:r w:rsidRPr="005665BD">
        <w:rPr>
          <w:sz w:val="24"/>
          <w:szCs w:val="24"/>
          <w:lang w:val="uk-UA"/>
        </w:rPr>
        <w:t>5</w:t>
      </w:r>
      <w:r>
        <w:rPr>
          <w:sz w:val="24"/>
          <w:szCs w:val="24"/>
          <w:lang w:val="uk-UA"/>
        </w:rPr>
        <w:t>.09.</w:t>
      </w:r>
      <w:r w:rsidRPr="005665BD">
        <w:rPr>
          <w:sz w:val="24"/>
          <w:szCs w:val="24"/>
          <w:lang w:val="uk-UA"/>
        </w:rPr>
        <w:t>2023 №</w:t>
      </w:r>
      <w:r>
        <w:rPr>
          <w:sz w:val="24"/>
          <w:szCs w:val="24"/>
          <w:lang w:val="uk-UA"/>
        </w:rPr>
        <w:t> </w:t>
      </w:r>
      <w:r w:rsidRPr="0027396F">
        <w:rPr>
          <w:sz w:val="24"/>
          <w:szCs w:val="24"/>
          <w:lang w:val="uk-UA"/>
        </w:rPr>
        <w:t>953 (зі змінами), з метою приймання-передачі на безоплатній основі благодійної та гуманітарної допомоги, яка надходить до Балаклійської міської територіальної громади Харківської області від благодійників або донорів у вигляді безповоротної фінансової допомоги або добровільних пожертвувань</w:t>
      </w:r>
      <w:r w:rsidRPr="0072490B">
        <w:rPr>
          <w:sz w:val="24"/>
          <w:szCs w:val="24"/>
          <w:lang w:val="uk-UA"/>
        </w:rPr>
        <w:t>, або допомога у вигляді виконання робіт, надання послуг, що надається іноземними та вітчизняними донорами із гуманних мотивів отримувачам гуманітарної допомоги в Україні</w:t>
      </w:r>
      <w:r w:rsidR="00C46EC7">
        <w:rPr>
          <w:sz w:val="24"/>
          <w:szCs w:val="24"/>
          <w:lang w:val="uk-UA"/>
        </w:rPr>
        <w:t>,</w:t>
      </w:r>
      <w:r w:rsidRPr="0072490B">
        <w:rPr>
          <w:sz w:val="24"/>
          <w:szCs w:val="24"/>
          <w:lang w:val="uk-UA"/>
        </w:rPr>
        <w:t xml:space="preserve"> </w:t>
      </w:r>
    </w:p>
    <w:p w14:paraId="6DFA7025" w14:textId="77777777" w:rsidR="000A7027" w:rsidRPr="00F03152" w:rsidRDefault="000A7027" w:rsidP="000A7027">
      <w:pPr>
        <w:pStyle w:val="a4"/>
        <w:spacing w:before="240"/>
        <w:jc w:val="both"/>
        <w:rPr>
          <w:sz w:val="24"/>
          <w:szCs w:val="24"/>
          <w:lang w:val="uk-UA"/>
        </w:rPr>
      </w:pPr>
      <w:r w:rsidRPr="00F03152">
        <w:rPr>
          <w:b/>
          <w:sz w:val="24"/>
          <w:szCs w:val="24"/>
          <w:lang w:val="uk-UA"/>
        </w:rPr>
        <w:t>З</w:t>
      </w:r>
      <w:r>
        <w:rPr>
          <w:b/>
          <w:sz w:val="24"/>
          <w:szCs w:val="24"/>
          <w:lang w:val="uk-UA"/>
        </w:rPr>
        <w:t>О</w:t>
      </w:r>
      <w:r w:rsidRPr="00F03152">
        <w:rPr>
          <w:b/>
          <w:sz w:val="24"/>
          <w:szCs w:val="24"/>
          <w:lang w:val="uk-UA"/>
        </w:rPr>
        <w:t>БОВ’ЯЗУЮ</w:t>
      </w:r>
      <w:r w:rsidRPr="00F03152">
        <w:rPr>
          <w:sz w:val="24"/>
          <w:szCs w:val="24"/>
          <w:lang w:val="uk-UA"/>
        </w:rPr>
        <w:t>:</w:t>
      </w:r>
    </w:p>
    <w:p w14:paraId="3BAD2025" w14:textId="77777777" w:rsidR="000A7027" w:rsidRPr="00F03152" w:rsidRDefault="000A7027" w:rsidP="000A7027">
      <w:pPr>
        <w:tabs>
          <w:tab w:val="left" w:pos="4004"/>
        </w:tabs>
        <w:spacing w:before="240"/>
        <w:ind w:firstLine="567"/>
        <w:jc w:val="both"/>
        <w:rPr>
          <w:sz w:val="24"/>
          <w:szCs w:val="24"/>
        </w:rPr>
      </w:pPr>
      <w:r>
        <w:rPr>
          <w:sz w:val="24"/>
          <w:szCs w:val="24"/>
        </w:rPr>
        <w:t>1.</w:t>
      </w:r>
      <w:r w:rsidRPr="0027396F">
        <w:rPr>
          <w:sz w:val="24"/>
          <w:szCs w:val="24"/>
        </w:rPr>
        <w:t> </w:t>
      </w:r>
      <w:r w:rsidRPr="008458B7">
        <w:rPr>
          <w:sz w:val="24"/>
          <w:szCs w:val="24"/>
        </w:rPr>
        <w:t xml:space="preserve">Затвердити </w:t>
      </w:r>
      <w:r>
        <w:rPr>
          <w:sz w:val="24"/>
          <w:szCs w:val="24"/>
        </w:rPr>
        <w:t>Порядок</w:t>
      </w:r>
      <w:r w:rsidRPr="008458B7">
        <w:rPr>
          <w:sz w:val="24"/>
          <w:szCs w:val="24"/>
        </w:rPr>
        <w:t xml:space="preserve"> отримання </w:t>
      </w:r>
      <w:r>
        <w:rPr>
          <w:sz w:val="24"/>
          <w:szCs w:val="24"/>
        </w:rPr>
        <w:t>та</w:t>
      </w:r>
      <w:r w:rsidRPr="008458B7">
        <w:rPr>
          <w:sz w:val="24"/>
          <w:szCs w:val="24"/>
        </w:rPr>
        <w:t xml:space="preserve"> використання благодійн</w:t>
      </w:r>
      <w:r>
        <w:rPr>
          <w:sz w:val="24"/>
          <w:szCs w:val="24"/>
        </w:rPr>
        <w:t>ої</w:t>
      </w:r>
      <w:r w:rsidRPr="008458B7">
        <w:rPr>
          <w:sz w:val="24"/>
          <w:szCs w:val="24"/>
        </w:rPr>
        <w:t xml:space="preserve"> (добровільн</w:t>
      </w:r>
      <w:r>
        <w:rPr>
          <w:sz w:val="24"/>
          <w:szCs w:val="24"/>
        </w:rPr>
        <w:t>ої</w:t>
      </w:r>
      <w:r w:rsidRPr="008458B7">
        <w:rPr>
          <w:sz w:val="24"/>
          <w:szCs w:val="24"/>
        </w:rPr>
        <w:t xml:space="preserve">) </w:t>
      </w:r>
      <w:r>
        <w:rPr>
          <w:sz w:val="24"/>
          <w:szCs w:val="24"/>
        </w:rPr>
        <w:t xml:space="preserve">допомоги, яка </w:t>
      </w:r>
      <w:r>
        <w:rPr>
          <w:bCs/>
          <w:sz w:val="24"/>
          <w:szCs w:val="24"/>
        </w:rPr>
        <w:t xml:space="preserve">в період воєнного стану </w:t>
      </w:r>
      <w:r>
        <w:rPr>
          <w:sz w:val="24"/>
          <w:szCs w:val="24"/>
        </w:rPr>
        <w:t xml:space="preserve">надходить до </w:t>
      </w:r>
      <w:r w:rsidRPr="008458B7">
        <w:rPr>
          <w:bCs/>
          <w:sz w:val="24"/>
          <w:szCs w:val="24"/>
        </w:rPr>
        <w:t>Балаклійськ</w:t>
      </w:r>
      <w:r>
        <w:rPr>
          <w:bCs/>
          <w:sz w:val="24"/>
          <w:szCs w:val="24"/>
        </w:rPr>
        <w:t>ої</w:t>
      </w:r>
      <w:r w:rsidRPr="008458B7">
        <w:rPr>
          <w:bCs/>
          <w:sz w:val="24"/>
          <w:szCs w:val="24"/>
        </w:rPr>
        <w:t xml:space="preserve"> </w:t>
      </w:r>
      <w:r>
        <w:rPr>
          <w:bCs/>
          <w:sz w:val="24"/>
          <w:szCs w:val="24"/>
        </w:rPr>
        <w:t>міської територіальної громади</w:t>
      </w:r>
      <w:r w:rsidRPr="008458B7">
        <w:rPr>
          <w:bCs/>
          <w:sz w:val="24"/>
          <w:szCs w:val="24"/>
        </w:rPr>
        <w:t xml:space="preserve"> </w:t>
      </w:r>
      <w:r w:rsidRPr="00F03152">
        <w:rPr>
          <w:bCs/>
          <w:sz w:val="24"/>
          <w:szCs w:val="24"/>
        </w:rPr>
        <w:t>Харківської області, для</w:t>
      </w:r>
      <w:r w:rsidRPr="00F03152">
        <w:rPr>
          <w:sz w:val="24"/>
          <w:szCs w:val="24"/>
        </w:rPr>
        <w:t xml:space="preserve"> комунальних підприємств, установ та організацій, що розташовані на її території </w:t>
      </w:r>
      <w:r w:rsidRPr="00F03152">
        <w:rPr>
          <w:bCs/>
          <w:sz w:val="24"/>
          <w:szCs w:val="24"/>
        </w:rPr>
        <w:t>(додаток 1 до цього розпорядження).</w:t>
      </w:r>
      <w:r w:rsidRPr="00F03152">
        <w:rPr>
          <w:sz w:val="24"/>
          <w:szCs w:val="24"/>
        </w:rPr>
        <w:t xml:space="preserve"> </w:t>
      </w:r>
    </w:p>
    <w:p w14:paraId="7BB70A13" w14:textId="77777777" w:rsidR="000A7027" w:rsidRPr="00F03152" w:rsidRDefault="000A7027" w:rsidP="000A7027">
      <w:pPr>
        <w:tabs>
          <w:tab w:val="left" w:pos="4004"/>
        </w:tabs>
        <w:spacing w:before="240"/>
        <w:ind w:firstLine="567"/>
        <w:jc w:val="both"/>
        <w:rPr>
          <w:iCs/>
          <w:color w:val="000000"/>
          <w:sz w:val="24"/>
          <w:szCs w:val="24"/>
          <w:shd w:val="clear" w:color="auto" w:fill="FFFFFF"/>
        </w:rPr>
      </w:pPr>
      <w:r w:rsidRPr="00F03152">
        <w:rPr>
          <w:sz w:val="24"/>
          <w:szCs w:val="24"/>
        </w:rPr>
        <w:lastRenderedPageBreak/>
        <w:t>2. </w:t>
      </w:r>
      <w:r w:rsidRPr="00F03152">
        <w:rPr>
          <w:bCs/>
          <w:sz w:val="24"/>
          <w:szCs w:val="24"/>
        </w:rPr>
        <w:t>Затвердити Порядок отримання та розподілу гуманітарної допомоги,</w:t>
      </w:r>
      <w:r w:rsidRPr="00F03152">
        <w:rPr>
          <w:sz w:val="24"/>
          <w:szCs w:val="24"/>
        </w:rPr>
        <w:t xml:space="preserve"> яка </w:t>
      </w:r>
      <w:r w:rsidRPr="00F03152">
        <w:rPr>
          <w:bCs/>
          <w:sz w:val="24"/>
          <w:szCs w:val="24"/>
        </w:rPr>
        <w:t xml:space="preserve">в період воєнного стану </w:t>
      </w:r>
      <w:r w:rsidRPr="00F03152">
        <w:rPr>
          <w:sz w:val="24"/>
          <w:szCs w:val="24"/>
        </w:rPr>
        <w:t>надходить</w:t>
      </w:r>
      <w:r w:rsidRPr="00F03152">
        <w:rPr>
          <w:bCs/>
          <w:sz w:val="24"/>
          <w:szCs w:val="24"/>
        </w:rPr>
        <w:t xml:space="preserve"> </w:t>
      </w:r>
      <w:r w:rsidRPr="00F03152">
        <w:rPr>
          <w:sz w:val="24"/>
          <w:szCs w:val="24"/>
        </w:rPr>
        <w:t xml:space="preserve">до </w:t>
      </w:r>
      <w:r w:rsidRPr="00F03152">
        <w:rPr>
          <w:bCs/>
          <w:sz w:val="24"/>
          <w:szCs w:val="24"/>
        </w:rPr>
        <w:t xml:space="preserve">Балаклійської міської територіальної громади Харківської області для населення, установ, організацій, закладів та підприємств комунальної власності, що розташовані на її території </w:t>
      </w:r>
      <w:r w:rsidRPr="00F03152">
        <w:rPr>
          <w:iCs/>
          <w:color w:val="000000"/>
          <w:sz w:val="24"/>
          <w:szCs w:val="24"/>
          <w:shd w:val="clear" w:color="auto" w:fill="FFFFFF"/>
        </w:rPr>
        <w:t>(додаток 2 до цього розпорядження).</w:t>
      </w:r>
    </w:p>
    <w:p w14:paraId="380A648D" w14:textId="77777777" w:rsidR="000A7027" w:rsidRPr="00F03152" w:rsidRDefault="000A7027" w:rsidP="000A7027">
      <w:pPr>
        <w:pStyle w:val="a4"/>
        <w:spacing w:before="240"/>
        <w:ind w:firstLine="546"/>
        <w:jc w:val="both"/>
        <w:rPr>
          <w:bCs/>
          <w:sz w:val="24"/>
          <w:szCs w:val="24"/>
          <w:lang w:val="uk-UA"/>
        </w:rPr>
      </w:pPr>
      <w:r w:rsidRPr="00F03152">
        <w:rPr>
          <w:sz w:val="24"/>
          <w:szCs w:val="24"/>
          <w:lang w:val="uk-UA"/>
        </w:rPr>
        <w:t>3.</w:t>
      </w:r>
      <w:r w:rsidRPr="00F03152">
        <w:rPr>
          <w:sz w:val="24"/>
          <w:szCs w:val="24"/>
        </w:rPr>
        <w:t> </w:t>
      </w:r>
      <w:r w:rsidRPr="00F03152">
        <w:rPr>
          <w:sz w:val="24"/>
          <w:szCs w:val="24"/>
          <w:lang w:val="uk-UA"/>
        </w:rPr>
        <w:t>Утворити комісію з приймання-передачі благодійної (добровільної)</w:t>
      </w:r>
      <w:r w:rsidRPr="00F03152">
        <w:rPr>
          <w:bCs/>
          <w:sz w:val="24"/>
          <w:szCs w:val="24"/>
          <w:lang w:val="uk-UA"/>
        </w:rPr>
        <w:t xml:space="preserve"> </w:t>
      </w:r>
      <w:r w:rsidRPr="00F03152">
        <w:rPr>
          <w:sz w:val="24"/>
          <w:szCs w:val="24"/>
          <w:lang w:val="uk-UA"/>
        </w:rPr>
        <w:t>та гуманітарної допомоги</w:t>
      </w:r>
      <w:r w:rsidRPr="00F03152">
        <w:rPr>
          <w:bCs/>
          <w:sz w:val="24"/>
          <w:szCs w:val="24"/>
          <w:lang w:val="uk-UA"/>
        </w:rPr>
        <w:t xml:space="preserve"> та затвердити її персональний склад (додаток 3 до цього розпорядження).</w:t>
      </w:r>
    </w:p>
    <w:p w14:paraId="01C05390" w14:textId="77777777" w:rsidR="000A7027" w:rsidRPr="00F03152" w:rsidRDefault="000A7027" w:rsidP="000A7027">
      <w:pPr>
        <w:pStyle w:val="a4"/>
        <w:spacing w:before="240"/>
        <w:ind w:firstLine="567"/>
        <w:jc w:val="both"/>
        <w:rPr>
          <w:bCs/>
          <w:sz w:val="24"/>
          <w:szCs w:val="24"/>
          <w:lang w:val="uk-UA"/>
        </w:rPr>
      </w:pPr>
      <w:r w:rsidRPr="00F03152">
        <w:rPr>
          <w:bCs/>
          <w:sz w:val="24"/>
          <w:szCs w:val="24"/>
          <w:lang w:val="uk-UA"/>
        </w:rPr>
        <w:t>4. Комісії, зазначеній у пункті 3 цього розпорядження:</w:t>
      </w:r>
    </w:p>
    <w:p w14:paraId="52B6CA0B" w14:textId="77777777" w:rsidR="00D503F3" w:rsidRPr="00F03152" w:rsidRDefault="000A7027" w:rsidP="000A7027">
      <w:pPr>
        <w:pStyle w:val="a4"/>
        <w:spacing w:before="240"/>
        <w:ind w:firstLine="567"/>
        <w:jc w:val="both"/>
        <w:rPr>
          <w:sz w:val="24"/>
          <w:szCs w:val="24"/>
          <w:lang w:val="uk-UA"/>
        </w:rPr>
      </w:pPr>
      <w:r w:rsidRPr="00F03152">
        <w:rPr>
          <w:bCs/>
          <w:sz w:val="24"/>
          <w:szCs w:val="24"/>
          <w:lang w:val="uk-UA"/>
        </w:rPr>
        <w:t xml:space="preserve">4.1. Забезпечити </w:t>
      </w:r>
      <w:r w:rsidRPr="00F03152">
        <w:rPr>
          <w:sz w:val="24"/>
          <w:szCs w:val="24"/>
          <w:lang w:val="uk-UA"/>
        </w:rPr>
        <w:t>приймання благодійної (добровільної)</w:t>
      </w:r>
      <w:r w:rsidRPr="00F03152">
        <w:rPr>
          <w:bCs/>
          <w:sz w:val="24"/>
          <w:szCs w:val="24"/>
          <w:lang w:val="uk-UA"/>
        </w:rPr>
        <w:t xml:space="preserve"> </w:t>
      </w:r>
      <w:r w:rsidRPr="00F03152">
        <w:rPr>
          <w:sz w:val="24"/>
          <w:szCs w:val="24"/>
          <w:lang w:val="uk-UA"/>
        </w:rPr>
        <w:t xml:space="preserve">та гуманітарної допомоги, що надходить до Балаклійської міської територіальної громади Харківської області </w:t>
      </w:r>
      <w:r w:rsidR="00D503F3" w:rsidRPr="00F03152">
        <w:rPr>
          <w:sz w:val="24"/>
          <w:szCs w:val="24"/>
          <w:lang w:val="uk-UA"/>
        </w:rPr>
        <w:t>на безоплатній основі від благодійників або донорів, з подальшим оформленням відповідних актів приймання-передачі для її передачі визначеним набувачам (балансоутримувачам).</w:t>
      </w:r>
    </w:p>
    <w:p w14:paraId="4CC62A15" w14:textId="50AF46A5" w:rsidR="000A7027" w:rsidRPr="00F03152" w:rsidRDefault="000A7027" w:rsidP="000A7027">
      <w:pPr>
        <w:pStyle w:val="a4"/>
        <w:spacing w:before="240"/>
        <w:ind w:firstLine="567"/>
        <w:jc w:val="both"/>
        <w:rPr>
          <w:sz w:val="24"/>
          <w:szCs w:val="24"/>
          <w:lang w:val="uk-UA"/>
        </w:rPr>
      </w:pPr>
      <w:r w:rsidRPr="00F03152">
        <w:rPr>
          <w:sz w:val="24"/>
          <w:szCs w:val="24"/>
          <w:lang w:val="uk-UA"/>
        </w:rPr>
        <w:t>4.</w:t>
      </w:r>
      <w:r w:rsidR="00B02062">
        <w:rPr>
          <w:sz w:val="24"/>
          <w:szCs w:val="24"/>
          <w:lang w:val="uk-UA"/>
        </w:rPr>
        <w:t>2</w:t>
      </w:r>
      <w:r w:rsidRPr="00F03152">
        <w:rPr>
          <w:sz w:val="24"/>
          <w:szCs w:val="24"/>
          <w:lang w:val="uk-UA"/>
        </w:rPr>
        <w:t>.</w:t>
      </w:r>
      <w:r w:rsidRPr="00F03152">
        <w:rPr>
          <w:bCs/>
          <w:sz w:val="24"/>
          <w:szCs w:val="24"/>
          <w:lang w:val="uk-UA"/>
        </w:rPr>
        <w:t> </w:t>
      </w:r>
      <w:r w:rsidR="00B81ADB" w:rsidRPr="00F03152">
        <w:rPr>
          <w:sz w:val="24"/>
          <w:szCs w:val="24"/>
          <w:lang w:val="uk-UA"/>
        </w:rPr>
        <w:t>Здійснювати моніторинг та перевірки фактичної наявності, цільового використання та умов зберігання отриманої балансоутримувачами благодійної та гуманітарної допомоги.</w:t>
      </w:r>
    </w:p>
    <w:p w14:paraId="3C67A007" w14:textId="21670A68" w:rsidR="00B81ADB" w:rsidRPr="00F03152" w:rsidRDefault="00B81ADB" w:rsidP="000A7027">
      <w:pPr>
        <w:pStyle w:val="a4"/>
        <w:spacing w:before="240"/>
        <w:ind w:firstLine="567"/>
        <w:jc w:val="both"/>
        <w:rPr>
          <w:sz w:val="24"/>
          <w:szCs w:val="24"/>
          <w:lang w:val="uk-UA"/>
        </w:rPr>
      </w:pPr>
      <w:r w:rsidRPr="00F03152">
        <w:rPr>
          <w:sz w:val="24"/>
          <w:szCs w:val="24"/>
          <w:lang w:val="uk-UA"/>
        </w:rPr>
        <w:t>5. Керівникам комунальних підприємств, установ, організацій та закладів Балаклійської міської ради Харківської області, які є набувачами (балансоутримувачами) допомоги:</w:t>
      </w:r>
    </w:p>
    <w:p w14:paraId="36A0611C" w14:textId="518E834D" w:rsidR="00B81ADB" w:rsidRPr="00F03152" w:rsidRDefault="00B81ADB" w:rsidP="00B81ADB">
      <w:pPr>
        <w:pStyle w:val="a4"/>
        <w:spacing w:before="240"/>
        <w:ind w:firstLine="567"/>
        <w:jc w:val="both"/>
        <w:rPr>
          <w:sz w:val="24"/>
          <w:szCs w:val="24"/>
          <w:lang w:val="uk-UA"/>
        </w:rPr>
      </w:pPr>
      <w:r w:rsidRPr="00F03152">
        <w:rPr>
          <w:sz w:val="24"/>
          <w:szCs w:val="24"/>
          <w:lang w:val="uk-UA"/>
        </w:rPr>
        <w:t>5.1. Забезпечити своєчасне, повне та достовірне відображення отриманої благодійної (добровільної) та гуманітарної допомоги на відповідних рахунках бухгалтерського обліку із первинним оприбуткуванням відповідно до вимог чинного законодавства.</w:t>
      </w:r>
    </w:p>
    <w:p w14:paraId="2D3F5AEE" w14:textId="7CCC513F" w:rsidR="00B81ADB" w:rsidRPr="00F03152" w:rsidRDefault="00B81ADB" w:rsidP="00B81ADB">
      <w:pPr>
        <w:pStyle w:val="a4"/>
        <w:spacing w:before="240"/>
        <w:ind w:firstLine="567"/>
        <w:jc w:val="both"/>
        <w:rPr>
          <w:sz w:val="24"/>
          <w:szCs w:val="24"/>
          <w:lang w:val="uk-UA"/>
        </w:rPr>
      </w:pPr>
      <w:r w:rsidRPr="00F03152">
        <w:rPr>
          <w:sz w:val="24"/>
          <w:szCs w:val="24"/>
          <w:lang w:val="uk-UA"/>
        </w:rPr>
        <w:t>5.2. </w:t>
      </w:r>
      <w:r w:rsidR="009A2C03" w:rsidRPr="00F03152">
        <w:rPr>
          <w:sz w:val="24"/>
          <w:szCs w:val="24"/>
          <w:lang w:val="uk-UA"/>
        </w:rPr>
        <w:t>Спрямовувати отриману допомогу виключно за цільовим призначенням, організувати умови її належного і безпечного зберігання, а також документальне фіксування її розподілу (видачі) кінцевим набувачам із веденням суворої звітності.</w:t>
      </w:r>
    </w:p>
    <w:p w14:paraId="69493D32" w14:textId="787145C2" w:rsidR="000A7027" w:rsidRPr="00F03152" w:rsidRDefault="009A2C03" w:rsidP="000A7027">
      <w:pPr>
        <w:pStyle w:val="a4"/>
        <w:spacing w:before="240"/>
        <w:ind w:firstLine="567"/>
        <w:jc w:val="both"/>
        <w:rPr>
          <w:sz w:val="24"/>
          <w:szCs w:val="24"/>
          <w:lang w:val="uk-UA"/>
        </w:rPr>
      </w:pPr>
      <w:r w:rsidRPr="00F03152">
        <w:rPr>
          <w:sz w:val="24"/>
          <w:szCs w:val="24"/>
          <w:lang w:val="uk-UA"/>
        </w:rPr>
        <w:t>6</w:t>
      </w:r>
      <w:r w:rsidR="000A7027" w:rsidRPr="00F03152">
        <w:rPr>
          <w:sz w:val="24"/>
          <w:szCs w:val="24"/>
          <w:lang w:val="uk-UA"/>
        </w:rPr>
        <w:t>. </w:t>
      </w:r>
      <w:r w:rsidRPr="00F03152">
        <w:rPr>
          <w:sz w:val="24"/>
          <w:szCs w:val="24"/>
          <w:lang w:val="uk-UA"/>
        </w:rPr>
        <w:t>Утворити комісію з оцінки вартості майна, яке надходить на умовах благодійної (добровільної) та гуманітарної допомоги до Балаклійської міської територіальної громади Харківської області (додаток 4 до цього розпорядження).</w:t>
      </w:r>
    </w:p>
    <w:p w14:paraId="28E7A6F9" w14:textId="689B1852" w:rsidR="009A2C03" w:rsidRPr="00F03152" w:rsidRDefault="009A2C03" w:rsidP="000A7027">
      <w:pPr>
        <w:pStyle w:val="a4"/>
        <w:spacing w:before="240"/>
        <w:ind w:firstLine="567"/>
        <w:jc w:val="both"/>
        <w:rPr>
          <w:bCs/>
          <w:sz w:val="24"/>
          <w:szCs w:val="24"/>
          <w:lang w:val="uk-UA"/>
        </w:rPr>
      </w:pPr>
      <w:r w:rsidRPr="00F03152">
        <w:rPr>
          <w:bCs/>
          <w:sz w:val="24"/>
          <w:szCs w:val="24"/>
          <w:lang w:val="uk-UA"/>
        </w:rPr>
        <w:t>7</w:t>
      </w:r>
      <w:r w:rsidR="000A7027" w:rsidRPr="00F03152">
        <w:rPr>
          <w:bCs/>
          <w:sz w:val="24"/>
          <w:szCs w:val="24"/>
          <w:lang w:val="uk-UA"/>
        </w:rPr>
        <w:t>. </w:t>
      </w:r>
      <w:r w:rsidRPr="00F03152">
        <w:rPr>
          <w:bCs/>
          <w:sz w:val="24"/>
          <w:szCs w:val="24"/>
          <w:lang w:val="uk-UA"/>
        </w:rPr>
        <w:t>Комісії, зазначеній у пункті 6 цього розпорядження:</w:t>
      </w:r>
    </w:p>
    <w:p w14:paraId="3D0643D0" w14:textId="77777777" w:rsidR="00FD225E" w:rsidRPr="00F03152" w:rsidRDefault="009A2C03" w:rsidP="009A2C03">
      <w:pPr>
        <w:pStyle w:val="a4"/>
        <w:spacing w:before="240"/>
        <w:ind w:firstLine="567"/>
        <w:jc w:val="both"/>
        <w:rPr>
          <w:bCs/>
          <w:sz w:val="24"/>
          <w:szCs w:val="24"/>
          <w:lang w:val="uk-UA"/>
        </w:rPr>
      </w:pPr>
      <w:r w:rsidRPr="00F03152">
        <w:rPr>
          <w:bCs/>
          <w:sz w:val="24"/>
          <w:szCs w:val="24"/>
          <w:lang w:val="uk-UA"/>
        </w:rPr>
        <w:t>7.1. </w:t>
      </w:r>
      <w:r w:rsidR="00FD225E" w:rsidRPr="00F03152">
        <w:rPr>
          <w:bCs/>
          <w:sz w:val="24"/>
          <w:szCs w:val="24"/>
          <w:lang w:val="uk-UA"/>
        </w:rPr>
        <w:t>Здійснювати визначення вартості майна, що надходить як благодійна або гуманітарна допомога, у разі відсутності в супровідних документах донорів (благодійників) відомостей про його ціну (вартість), або за наявності обґрунтованих розбіжностей між фактично отриманим майном та даними первинних документів.</w:t>
      </w:r>
    </w:p>
    <w:p w14:paraId="76E547E6" w14:textId="0CCC6E7D" w:rsidR="009A2C03" w:rsidRPr="00F03152" w:rsidRDefault="009A2C03" w:rsidP="009A2C03">
      <w:pPr>
        <w:pStyle w:val="a4"/>
        <w:spacing w:before="240"/>
        <w:ind w:firstLine="567"/>
        <w:jc w:val="both"/>
        <w:rPr>
          <w:bCs/>
          <w:sz w:val="24"/>
          <w:szCs w:val="24"/>
          <w:lang w:val="uk-UA"/>
        </w:rPr>
      </w:pPr>
      <w:r w:rsidRPr="00F03152">
        <w:rPr>
          <w:bCs/>
          <w:sz w:val="24"/>
          <w:szCs w:val="24"/>
          <w:lang w:val="uk-UA"/>
        </w:rPr>
        <w:t>7.2. </w:t>
      </w:r>
      <w:r w:rsidR="00FD225E" w:rsidRPr="00F03152">
        <w:rPr>
          <w:bCs/>
          <w:sz w:val="24"/>
          <w:szCs w:val="24"/>
          <w:lang w:val="uk-UA"/>
        </w:rPr>
        <w:t>Проводити оцінку майна з урахуванням його фактичного стану, ступеня зносу та справедливої (ринкової) вартості на аналогічні товари, з дотриманням національних положень (стандартів) бухгалтерського обліку.</w:t>
      </w:r>
    </w:p>
    <w:p w14:paraId="0C23BDBE" w14:textId="373AB1C9" w:rsidR="00330AED" w:rsidRPr="00F03152" w:rsidRDefault="009A2C03" w:rsidP="00330AED">
      <w:pPr>
        <w:pStyle w:val="a4"/>
        <w:spacing w:before="240"/>
        <w:ind w:firstLine="567"/>
        <w:jc w:val="both"/>
        <w:rPr>
          <w:bCs/>
          <w:sz w:val="24"/>
          <w:szCs w:val="24"/>
          <w:lang w:val="uk-UA"/>
        </w:rPr>
      </w:pPr>
      <w:r w:rsidRPr="00F03152">
        <w:rPr>
          <w:bCs/>
          <w:sz w:val="24"/>
          <w:szCs w:val="24"/>
          <w:lang w:val="uk-UA"/>
        </w:rPr>
        <w:t>7.3. </w:t>
      </w:r>
      <w:r w:rsidR="00330AED" w:rsidRPr="00F03152">
        <w:rPr>
          <w:bCs/>
          <w:sz w:val="24"/>
          <w:szCs w:val="24"/>
          <w:lang w:val="uk-UA"/>
        </w:rPr>
        <w:t xml:space="preserve">Складати за результатами засідань протягом 3 (трьох) робочих днів та підписувати акти оцінки вартості майна, яке надходить на умовах благодійної (добровільної) та гуманітарної допомоги до Балаклійської міської територіальної громади Харківської області (із визначенням його справедливої (ринкової) вартості на дату прийняття), та </w:t>
      </w:r>
      <w:r w:rsidR="00571A99">
        <w:rPr>
          <w:bCs/>
          <w:sz w:val="24"/>
          <w:szCs w:val="24"/>
          <w:lang w:val="uk-UA"/>
        </w:rPr>
        <w:t>протягом одного робочого дня</w:t>
      </w:r>
      <w:r w:rsidR="00330AED" w:rsidRPr="00F03152">
        <w:rPr>
          <w:bCs/>
          <w:sz w:val="24"/>
          <w:szCs w:val="24"/>
          <w:lang w:val="uk-UA"/>
        </w:rPr>
        <w:t xml:space="preserve"> передавати до відділу комунального майна апарату виконавчого комітету Балаклійської міської ради Харківської області для підготовки проєкту відповідного розпорядчого акта про прийняття майна до комунальної власності та подальшу </w:t>
      </w:r>
      <w:r w:rsidR="00330AED" w:rsidRPr="0060367E">
        <w:rPr>
          <w:bCs/>
          <w:sz w:val="24"/>
          <w:szCs w:val="24"/>
          <w:lang w:val="uk-UA"/>
        </w:rPr>
        <w:t xml:space="preserve">передачу його </w:t>
      </w:r>
      <w:r w:rsidR="004A42BF" w:rsidRPr="0060367E">
        <w:rPr>
          <w:bCs/>
          <w:sz w:val="24"/>
          <w:szCs w:val="24"/>
          <w:lang w:val="uk-UA"/>
        </w:rPr>
        <w:t>на баланс кінцевим набувачам</w:t>
      </w:r>
      <w:r w:rsidR="00330AED" w:rsidRPr="0060367E">
        <w:rPr>
          <w:bCs/>
          <w:sz w:val="24"/>
          <w:szCs w:val="24"/>
          <w:lang w:val="uk-UA"/>
        </w:rPr>
        <w:t>.</w:t>
      </w:r>
    </w:p>
    <w:p w14:paraId="3888F853" w14:textId="38091566" w:rsidR="000A7027" w:rsidRPr="00F03152" w:rsidRDefault="00CC5839" w:rsidP="000A7027">
      <w:pPr>
        <w:pStyle w:val="a4"/>
        <w:spacing w:before="240"/>
        <w:ind w:firstLine="567"/>
        <w:jc w:val="both"/>
        <w:rPr>
          <w:sz w:val="24"/>
          <w:szCs w:val="24"/>
          <w:lang w:val="uk-UA"/>
        </w:rPr>
      </w:pPr>
      <w:r w:rsidRPr="00F03152">
        <w:rPr>
          <w:sz w:val="24"/>
          <w:szCs w:val="24"/>
          <w:lang w:val="uk-UA"/>
        </w:rPr>
        <w:lastRenderedPageBreak/>
        <w:t>8</w:t>
      </w:r>
      <w:r w:rsidR="000A7027" w:rsidRPr="00F03152">
        <w:rPr>
          <w:sz w:val="24"/>
          <w:szCs w:val="24"/>
          <w:lang w:val="uk-UA"/>
        </w:rPr>
        <w:t>. Визнати таким, що втратило чинність</w:t>
      </w:r>
      <w:r w:rsidR="009A2C03" w:rsidRPr="00F03152">
        <w:rPr>
          <w:sz w:val="24"/>
          <w:szCs w:val="24"/>
          <w:lang w:val="uk-UA"/>
        </w:rPr>
        <w:t>,</w:t>
      </w:r>
      <w:r w:rsidR="000A7027" w:rsidRPr="00F03152">
        <w:rPr>
          <w:sz w:val="24"/>
          <w:szCs w:val="24"/>
          <w:lang w:val="uk-UA"/>
        </w:rPr>
        <w:t xml:space="preserve"> розпорядження начальника Балаклійської міської військової адміністрації від</w:t>
      </w:r>
      <w:r w:rsidR="009A2C03" w:rsidRPr="00F03152">
        <w:rPr>
          <w:sz w:val="24"/>
          <w:szCs w:val="24"/>
          <w:lang w:val="uk-UA"/>
        </w:rPr>
        <w:t> </w:t>
      </w:r>
      <w:r w:rsidR="000A7027" w:rsidRPr="00F03152">
        <w:rPr>
          <w:sz w:val="24"/>
          <w:szCs w:val="24"/>
          <w:lang w:val="uk-UA"/>
        </w:rPr>
        <w:t>01.12.2025 №</w:t>
      </w:r>
      <w:r w:rsidR="009A2C03" w:rsidRPr="00F03152">
        <w:rPr>
          <w:sz w:val="24"/>
          <w:szCs w:val="24"/>
          <w:lang w:val="uk-UA"/>
        </w:rPr>
        <w:t> </w:t>
      </w:r>
      <w:r w:rsidR="000A7027" w:rsidRPr="00F03152">
        <w:rPr>
          <w:sz w:val="24"/>
          <w:szCs w:val="24"/>
          <w:lang w:val="uk-UA"/>
        </w:rPr>
        <w:t>2263 «Про приймання-передачу благодійної та гуманітарної допомоги».</w:t>
      </w:r>
      <w:r w:rsidR="000A7027" w:rsidRPr="00F03152">
        <w:rPr>
          <w:rStyle w:val="a3"/>
          <w:bCs w:val="0"/>
          <w:sz w:val="24"/>
          <w:szCs w:val="24"/>
          <w:shd w:val="clear" w:color="auto" w:fill="FFFFFF"/>
          <w:lang w:val="uk-UA"/>
        </w:rPr>
        <w:tab/>
      </w:r>
    </w:p>
    <w:p w14:paraId="79AB6762" w14:textId="7D66F8C5" w:rsidR="000A7027" w:rsidRPr="00F03152" w:rsidRDefault="00CC5839" w:rsidP="000A7027">
      <w:pPr>
        <w:pStyle w:val="a4"/>
        <w:spacing w:before="240"/>
        <w:ind w:firstLine="567"/>
        <w:jc w:val="both"/>
        <w:rPr>
          <w:rStyle w:val="a3"/>
          <w:bCs w:val="0"/>
          <w:sz w:val="24"/>
          <w:szCs w:val="24"/>
          <w:shd w:val="clear" w:color="auto" w:fill="FFFFFF"/>
          <w:lang w:val="uk-UA"/>
        </w:rPr>
      </w:pPr>
      <w:r w:rsidRPr="00F03152">
        <w:rPr>
          <w:bCs/>
          <w:sz w:val="24"/>
          <w:szCs w:val="24"/>
          <w:lang w:val="uk-UA"/>
        </w:rPr>
        <w:t>9</w:t>
      </w:r>
      <w:r w:rsidR="000A7027" w:rsidRPr="00F03152">
        <w:rPr>
          <w:bCs/>
          <w:sz w:val="24"/>
          <w:szCs w:val="24"/>
          <w:lang w:val="uk-UA"/>
        </w:rPr>
        <w:t xml:space="preserve">. Контроль за виконанням цього розпорядження покласти на заступника </w:t>
      </w:r>
      <w:r w:rsidR="000A7027" w:rsidRPr="00F03152">
        <w:rPr>
          <w:rStyle w:val="a3"/>
          <w:b w:val="0"/>
          <w:bCs w:val="0"/>
          <w:sz w:val="24"/>
          <w:szCs w:val="24"/>
          <w:shd w:val="clear" w:color="auto" w:fill="FFFFFF"/>
          <w:lang w:val="uk-UA"/>
        </w:rPr>
        <w:t>начальника Балаклійської міської військової адміністрації</w:t>
      </w:r>
      <w:r w:rsidR="000A7027" w:rsidRPr="00F03152">
        <w:rPr>
          <w:bCs/>
          <w:sz w:val="24"/>
          <w:szCs w:val="24"/>
          <w:lang w:val="uk-UA"/>
        </w:rPr>
        <w:t xml:space="preserve"> Тетяну ГРУНСЬКУ.</w:t>
      </w:r>
    </w:p>
    <w:p w14:paraId="3FAA15A2" w14:textId="77777777" w:rsidR="000A7027" w:rsidRPr="00F03152" w:rsidRDefault="000A7027" w:rsidP="000A7027">
      <w:pPr>
        <w:jc w:val="both"/>
        <w:rPr>
          <w:sz w:val="24"/>
          <w:szCs w:val="24"/>
        </w:rPr>
      </w:pPr>
    </w:p>
    <w:p w14:paraId="7B0CCB94" w14:textId="77777777" w:rsidR="000A7027" w:rsidRPr="00F03152" w:rsidRDefault="000A7027" w:rsidP="000A7027">
      <w:pPr>
        <w:jc w:val="both"/>
        <w:rPr>
          <w:bCs/>
          <w:sz w:val="24"/>
          <w:szCs w:val="24"/>
        </w:rPr>
      </w:pPr>
    </w:p>
    <w:p w14:paraId="34EAE3E7" w14:textId="77777777" w:rsidR="000A7027" w:rsidRPr="00F03152" w:rsidRDefault="000A7027" w:rsidP="000A7027">
      <w:pPr>
        <w:tabs>
          <w:tab w:val="left" w:pos="567"/>
          <w:tab w:val="left" w:pos="993"/>
        </w:tabs>
        <w:jc w:val="both"/>
        <w:rPr>
          <w:b/>
          <w:sz w:val="24"/>
          <w:szCs w:val="24"/>
        </w:rPr>
      </w:pPr>
      <w:r w:rsidRPr="00F03152">
        <w:rPr>
          <w:b/>
          <w:sz w:val="24"/>
          <w:szCs w:val="24"/>
        </w:rPr>
        <w:t xml:space="preserve">Начальник міської </w:t>
      </w:r>
    </w:p>
    <w:p w14:paraId="3235E791" w14:textId="246AD244" w:rsidR="000A7027" w:rsidRDefault="000A7027" w:rsidP="000A7027">
      <w:pPr>
        <w:jc w:val="both"/>
        <w:rPr>
          <w:b/>
          <w:sz w:val="24"/>
          <w:szCs w:val="24"/>
        </w:rPr>
      </w:pPr>
      <w:r w:rsidRPr="00F03152">
        <w:rPr>
          <w:b/>
          <w:sz w:val="24"/>
          <w:szCs w:val="24"/>
        </w:rPr>
        <w:t>військової адміністрації</w:t>
      </w:r>
      <w:r w:rsidRPr="00F03152">
        <w:rPr>
          <w:b/>
          <w:sz w:val="24"/>
          <w:szCs w:val="24"/>
        </w:rPr>
        <w:tab/>
      </w:r>
      <w:r w:rsidRPr="00F03152">
        <w:rPr>
          <w:b/>
          <w:sz w:val="24"/>
          <w:szCs w:val="24"/>
        </w:rPr>
        <w:tab/>
      </w:r>
      <w:r w:rsidRPr="00F03152">
        <w:rPr>
          <w:b/>
          <w:sz w:val="24"/>
          <w:szCs w:val="24"/>
        </w:rPr>
        <w:tab/>
      </w:r>
      <w:r w:rsidRPr="00F03152">
        <w:rPr>
          <w:b/>
          <w:sz w:val="24"/>
          <w:szCs w:val="24"/>
        </w:rPr>
        <w:tab/>
      </w:r>
      <w:r w:rsidRPr="00F03152">
        <w:rPr>
          <w:b/>
          <w:sz w:val="24"/>
          <w:szCs w:val="24"/>
        </w:rPr>
        <w:tab/>
      </w:r>
      <w:r w:rsidRPr="00F03152">
        <w:rPr>
          <w:b/>
          <w:sz w:val="24"/>
          <w:szCs w:val="24"/>
        </w:rPr>
        <w:tab/>
      </w:r>
      <w:r w:rsidRPr="00F03152">
        <w:rPr>
          <w:b/>
          <w:sz w:val="24"/>
          <w:szCs w:val="24"/>
        </w:rPr>
        <w:tab/>
        <w:t xml:space="preserve"> Віталій КАРАБАНОВ</w:t>
      </w:r>
    </w:p>
    <w:p w14:paraId="60F9F03E" w14:textId="77777777" w:rsidR="00873912" w:rsidRDefault="00873912"/>
    <w:sectPr w:rsidR="00873912" w:rsidSect="00203E9D">
      <w:headerReference w:type="default" r:id="rId8"/>
      <w:pgSz w:w="11906" w:h="16838"/>
      <w:pgMar w:top="28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5C9BA" w14:textId="77777777" w:rsidR="006D7494" w:rsidRDefault="006D7494" w:rsidP="000A7027">
      <w:r>
        <w:separator/>
      </w:r>
    </w:p>
  </w:endnote>
  <w:endnote w:type="continuationSeparator" w:id="0">
    <w:p w14:paraId="3A00186B" w14:textId="77777777" w:rsidR="006D7494" w:rsidRDefault="006D7494" w:rsidP="000A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AFFEB" w14:textId="77777777" w:rsidR="006D7494" w:rsidRDefault="006D7494" w:rsidP="000A7027">
      <w:r>
        <w:separator/>
      </w:r>
    </w:p>
  </w:footnote>
  <w:footnote w:type="continuationSeparator" w:id="0">
    <w:p w14:paraId="76720EFC" w14:textId="77777777" w:rsidR="006D7494" w:rsidRDefault="006D7494" w:rsidP="000A7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956828"/>
      <w:docPartObj>
        <w:docPartGallery w:val="Page Numbers (Top of Page)"/>
        <w:docPartUnique/>
      </w:docPartObj>
    </w:sdtPr>
    <w:sdtEndPr/>
    <w:sdtContent>
      <w:p w14:paraId="37E72CBA" w14:textId="668F6382" w:rsidR="000A7027" w:rsidRDefault="000A7027">
        <w:pPr>
          <w:pStyle w:val="a5"/>
          <w:jc w:val="center"/>
        </w:pPr>
        <w:r>
          <w:fldChar w:fldCharType="begin"/>
        </w:r>
        <w:r>
          <w:instrText>PAGE   \* MERGEFORMAT</w:instrText>
        </w:r>
        <w:r>
          <w:fldChar w:fldCharType="separate"/>
        </w:r>
        <w:r>
          <w:t>2</w:t>
        </w:r>
        <w:r>
          <w:fldChar w:fldCharType="end"/>
        </w:r>
      </w:p>
    </w:sdtContent>
  </w:sdt>
  <w:p w14:paraId="22176161" w14:textId="77777777" w:rsidR="000A7027" w:rsidRDefault="000A702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26"/>
    <w:rsid w:val="000A7027"/>
    <w:rsid w:val="00106A10"/>
    <w:rsid w:val="00180E73"/>
    <w:rsid w:val="00203E9D"/>
    <w:rsid w:val="00224412"/>
    <w:rsid w:val="00330AED"/>
    <w:rsid w:val="004275AA"/>
    <w:rsid w:val="00431A43"/>
    <w:rsid w:val="004A42BF"/>
    <w:rsid w:val="00571A99"/>
    <w:rsid w:val="0060367E"/>
    <w:rsid w:val="006D7494"/>
    <w:rsid w:val="00817926"/>
    <w:rsid w:val="00873912"/>
    <w:rsid w:val="00941F79"/>
    <w:rsid w:val="009A2C03"/>
    <w:rsid w:val="00A20371"/>
    <w:rsid w:val="00A72855"/>
    <w:rsid w:val="00AA6B30"/>
    <w:rsid w:val="00B01160"/>
    <w:rsid w:val="00B02062"/>
    <w:rsid w:val="00B81ADB"/>
    <w:rsid w:val="00C07590"/>
    <w:rsid w:val="00C46EC7"/>
    <w:rsid w:val="00CC5839"/>
    <w:rsid w:val="00CE7953"/>
    <w:rsid w:val="00D503F3"/>
    <w:rsid w:val="00D554E3"/>
    <w:rsid w:val="00DC106F"/>
    <w:rsid w:val="00DF0602"/>
    <w:rsid w:val="00ED4F23"/>
    <w:rsid w:val="00F03152"/>
    <w:rsid w:val="00F93B17"/>
    <w:rsid w:val="00FB4295"/>
    <w:rsid w:val="00FB765A"/>
    <w:rsid w:val="00FD22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256D"/>
  <w15:chartTrackingRefBased/>
  <w15:docId w15:val="{A9F4B98B-6BD5-4BC2-A3AE-45454D69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027"/>
    <w:pPr>
      <w:spacing w:after="0" w:line="240" w:lineRule="auto"/>
    </w:pPr>
    <w:rPr>
      <w:rFonts w:ascii="Times New Roman" w:eastAsia="SimSun" w:hAnsi="Times New Roman" w:cs="Times New Roman"/>
      <w:sz w:val="20"/>
      <w:szCs w:val="20"/>
      <w:lang w:eastAsia="ru-RU"/>
    </w:rPr>
  </w:style>
  <w:style w:type="paragraph" w:styleId="1">
    <w:name w:val="heading 1"/>
    <w:basedOn w:val="a"/>
    <w:next w:val="a"/>
    <w:link w:val="10"/>
    <w:qFormat/>
    <w:rsid w:val="000A7027"/>
    <w:pPr>
      <w:keepNext/>
      <w:outlineLvl w:val="0"/>
    </w:pPr>
    <w:rPr>
      <w:rFonts w:eastAsia="Times New Roman"/>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7027"/>
    <w:rPr>
      <w:rFonts w:ascii="Times New Roman" w:eastAsia="Times New Roman" w:hAnsi="Times New Roman" w:cs="Times New Roman"/>
      <w:sz w:val="36"/>
      <w:szCs w:val="20"/>
      <w:lang w:eastAsia="ru-RU"/>
    </w:rPr>
  </w:style>
  <w:style w:type="character" w:styleId="a3">
    <w:name w:val="Strong"/>
    <w:uiPriority w:val="22"/>
    <w:qFormat/>
    <w:rsid w:val="000A7027"/>
    <w:rPr>
      <w:b/>
      <w:bCs/>
    </w:rPr>
  </w:style>
  <w:style w:type="paragraph" w:styleId="a4">
    <w:name w:val="No Spacing"/>
    <w:uiPriority w:val="1"/>
    <w:qFormat/>
    <w:rsid w:val="000A7027"/>
    <w:pPr>
      <w:spacing w:after="0" w:line="240" w:lineRule="auto"/>
    </w:pPr>
    <w:rPr>
      <w:rFonts w:ascii="Times New Roman" w:eastAsia="SimSun" w:hAnsi="Times New Roman" w:cs="Times New Roman"/>
      <w:sz w:val="20"/>
      <w:szCs w:val="20"/>
      <w:lang w:val="ru-RU" w:eastAsia="ru-RU"/>
    </w:rPr>
  </w:style>
  <w:style w:type="paragraph" w:styleId="a5">
    <w:name w:val="header"/>
    <w:basedOn w:val="a"/>
    <w:link w:val="a6"/>
    <w:uiPriority w:val="99"/>
    <w:unhideWhenUsed/>
    <w:rsid w:val="000A7027"/>
    <w:pPr>
      <w:tabs>
        <w:tab w:val="center" w:pos="4819"/>
        <w:tab w:val="right" w:pos="9639"/>
      </w:tabs>
    </w:pPr>
  </w:style>
  <w:style w:type="character" w:customStyle="1" w:styleId="a6">
    <w:name w:val="Верхній колонтитул Знак"/>
    <w:basedOn w:val="a0"/>
    <w:link w:val="a5"/>
    <w:uiPriority w:val="99"/>
    <w:rsid w:val="000A7027"/>
    <w:rPr>
      <w:rFonts w:ascii="Times New Roman" w:eastAsia="SimSun" w:hAnsi="Times New Roman" w:cs="Times New Roman"/>
      <w:sz w:val="20"/>
      <w:szCs w:val="20"/>
      <w:lang w:eastAsia="ru-RU"/>
    </w:rPr>
  </w:style>
  <w:style w:type="paragraph" w:styleId="a7">
    <w:name w:val="footer"/>
    <w:basedOn w:val="a"/>
    <w:link w:val="a8"/>
    <w:uiPriority w:val="99"/>
    <w:unhideWhenUsed/>
    <w:rsid w:val="000A7027"/>
    <w:pPr>
      <w:tabs>
        <w:tab w:val="center" w:pos="4819"/>
        <w:tab w:val="right" w:pos="9639"/>
      </w:tabs>
    </w:pPr>
  </w:style>
  <w:style w:type="character" w:customStyle="1" w:styleId="a8">
    <w:name w:val="Нижній колонтитул Знак"/>
    <w:basedOn w:val="a0"/>
    <w:link w:val="a7"/>
    <w:uiPriority w:val="99"/>
    <w:rsid w:val="000A7027"/>
    <w:rPr>
      <w:rFonts w:ascii="Times New Roman" w:eastAsia="SimSun" w:hAnsi="Times New Roman" w:cs="Times New Roman"/>
      <w:sz w:val="20"/>
      <w:szCs w:val="20"/>
      <w:lang w:eastAsia="ru-RU"/>
    </w:rPr>
  </w:style>
  <w:style w:type="table" w:styleId="a9">
    <w:name w:val="Table Grid"/>
    <w:basedOn w:val="a1"/>
    <w:uiPriority w:val="39"/>
    <w:rsid w:val="000A7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Pages>
  <Words>977</Words>
  <Characters>5569</Characters>
  <Application>Microsoft Office Word</Application>
  <DocSecurity>0</DocSecurity>
  <Lines>46</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Сергієвна Михайлова</dc:creator>
  <cp:keywords/>
  <dc:description/>
  <cp:lastModifiedBy>o.mihaylova2204@gmail.com</cp:lastModifiedBy>
  <cp:revision>19</cp:revision>
  <cp:lastPrinted>2026-07-15T03:14:00Z</cp:lastPrinted>
  <dcterms:created xsi:type="dcterms:W3CDTF">2026-06-29T10:44:00Z</dcterms:created>
  <dcterms:modified xsi:type="dcterms:W3CDTF">2026-07-29T12:48:00Z</dcterms:modified>
</cp:coreProperties>
</file>