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8D6" w:rsidRPr="005728D6" w:rsidRDefault="005728D6" w:rsidP="005728D6">
      <w:pPr>
        <w:spacing w:after="0" w:line="240" w:lineRule="auto"/>
        <w:rPr>
          <w:rFonts w:ascii="Times New Roman" w:eastAsia="Times New Roman" w:hAnsi="Times New Roman" w:cs="Times New Roman"/>
          <w:bCs/>
          <w:sz w:val="24"/>
          <w:szCs w:val="24"/>
          <w:lang w:val="uk-UA" w:eastAsia="ru-RU"/>
        </w:rPr>
      </w:pPr>
      <w:r w:rsidRPr="005728D6">
        <w:rPr>
          <w:rFonts w:ascii="Times New Roman" w:eastAsia="Times New Roman" w:hAnsi="Times New Roman" w:cs="Times New Roman"/>
          <w:b/>
          <w:sz w:val="24"/>
          <w:szCs w:val="24"/>
          <w:lang w:val="uk-UA" w:eastAsia="ru-RU"/>
        </w:rPr>
        <w:t xml:space="preserve">     «Найменування предмета закупівлі із зазначенням коду ЄЗС: </w:t>
      </w:r>
      <w:r w:rsidRPr="005728D6">
        <w:rPr>
          <w:rFonts w:ascii="Times New Roman" w:eastAsia="Times New Roman" w:hAnsi="Times New Roman" w:cs="Times New Roman"/>
          <w:bCs/>
          <w:sz w:val="24"/>
          <w:szCs w:val="24"/>
          <w:lang w:val="uk-UA" w:eastAsia="ru-RU"/>
        </w:rPr>
        <w:t xml:space="preserve">ДК 021:2015: код 34110000-1 «Легкові автомобілі» (Легковий автомобіль </w:t>
      </w:r>
      <w:proofErr w:type="spellStart"/>
      <w:r w:rsidRPr="005728D6">
        <w:rPr>
          <w:rFonts w:ascii="Times New Roman" w:eastAsia="Times New Roman" w:hAnsi="Times New Roman" w:cs="Times New Roman"/>
          <w:bCs/>
          <w:sz w:val="24"/>
          <w:szCs w:val="24"/>
          <w:lang w:val="uk-UA" w:eastAsia="ru-RU"/>
        </w:rPr>
        <w:t>Mitsubishi</w:t>
      </w:r>
      <w:proofErr w:type="spellEnd"/>
      <w:r w:rsidRPr="005728D6">
        <w:rPr>
          <w:rFonts w:ascii="Times New Roman" w:eastAsia="Times New Roman" w:hAnsi="Times New Roman" w:cs="Times New Roman"/>
          <w:bCs/>
          <w:sz w:val="24"/>
          <w:szCs w:val="24"/>
          <w:lang w:val="uk-UA" w:eastAsia="ru-RU"/>
        </w:rPr>
        <w:t xml:space="preserve"> </w:t>
      </w:r>
      <w:proofErr w:type="spellStart"/>
      <w:r w:rsidRPr="005728D6">
        <w:rPr>
          <w:rFonts w:ascii="Times New Roman" w:eastAsia="Times New Roman" w:hAnsi="Times New Roman" w:cs="Times New Roman"/>
          <w:bCs/>
          <w:sz w:val="24"/>
          <w:szCs w:val="24"/>
          <w:lang w:val="uk-UA" w:eastAsia="ru-RU"/>
        </w:rPr>
        <w:t>Pajero</w:t>
      </w:r>
      <w:proofErr w:type="spellEnd"/>
      <w:r w:rsidRPr="005728D6">
        <w:rPr>
          <w:rFonts w:ascii="Times New Roman" w:eastAsia="Times New Roman" w:hAnsi="Times New Roman" w:cs="Times New Roman"/>
          <w:bCs/>
          <w:sz w:val="24"/>
          <w:szCs w:val="24"/>
          <w:lang w:val="uk-UA" w:eastAsia="ru-RU"/>
        </w:rPr>
        <w:t xml:space="preserve"> </w:t>
      </w:r>
      <w:proofErr w:type="spellStart"/>
      <w:r w:rsidRPr="005728D6">
        <w:rPr>
          <w:rFonts w:ascii="Times New Roman" w:eastAsia="Times New Roman" w:hAnsi="Times New Roman" w:cs="Times New Roman"/>
          <w:bCs/>
          <w:sz w:val="24"/>
          <w:szCs w:val="24"/>
          <w:lang w:val="uk-UA" w:eastAsia="ru-RU"/>
        </w:rPr>
        <w:t>Sport</w:t>
      </w:r>
      <w:proofErr w:type="spellEnd"/>
      <w:r w:rsidRPr="005728D6">
        <w:rPr>
          <w:rFonts w:ascii="Times New Roman" w:eastAsia="Times New Roman" w:hAnsi="Times New Roman" w:cs="Times New Roman"/>
          <w:bCs/>
          <w:sz w:val="24"/>
          <w:szCs w:val="24"/>
          <w:lang w:val="uk-UA" w:eastAsia="ru-RU"/>
        </w:rPr>
        <w:t xml:space="preserve"> «або еквівалент» ДК 021:2015: 34111100-9 — Легкові автомобілі типу «універсал»)</w:t>
      </w:r>
    </w:p>
    <w:p w:rsidR="005728D6" w:rsidRPr="005728D6" w:rsidRDefault="005728D6" w:rsidP="005728D6">
      <w:pPr>
        <w:spacing w:after="0" w:line="240" w:lineRule="auto"/>
        <w:rPr>
          <w:rFonts w:ascii="Times New Roman" w:eastAsia="Times New Roman" w:hAnsi="Times New Roman" w:cs="Times New Roman"/>
          <w:b/>
          <w:sz w:val="24"/>
          <w:szCs w:val="24"/>
          <w:lang w:val="uk-UA" w:eastAsia="ru-RU"/>
        </w:rPr>
      </w:pPr>
      <w:r w:rsidRPr="005728D6">
        <w:rPr>
          <w:rFonts w:ascii="Times New Roman" w:eastAsia="Times New Roman" w:hAnsi="Times New Roman" w:cs="Times New Roman"/>
          <w:b/>
          <w:sz w:val="24"/>
          <w:szCs w:val="24"/>
          <w:lang w:val="uk-UA" w:eastAsia="ru-RU"/>
        </w:rPr>
        <w:t xml:space="preserve">Вид та ідентифікатор закупівлі - </w:t>
      </w:r>
      <w:r w:rsidRPr="005728D6">
        <w:rPr>
          <w:rFonts w:ascii="Times New Roman" w:eastAsia="Times New Roman" w:hAnsi="Times New Roman" w:cs="Times New Roman"/>
          <w:sz w:val="24"/>
          <w:szCs w:val="24"/>
          <w:lang w:val="uk-UA" w:eastAsia="ru-RU"/>
        </w:rPr>
        <w:t>Відкриті торги з особливостями UA-2026-05-05-001879-a</w:t>
      </w:r>
    </w:p>
    <w:p w:rsidR="005728D6" w:rsidRPr="005728D6" w:rsidRDefault="005728D6" w:rsidP="005728D6">
      <w:pPr>
        <w:spacing w:after="0" w:line="240" w:lineRule="auto"/>
        <w:rPr>
          <w:rFonts w:ascii="Times New Roman" w:eastAsia="Times New Roman" w:hAnsi="Times New Roman" w:cs="Times New Roman"/>
          <w:bCs/>
          <w:sz w:val="24"/>
          <w:szCs w:val="24"/>
          <w:lang w:val="uk-UA" w:eastAsia="ru-RU"/>
        </w:rPr>
      </w:pPr>
      <w:r w:rsidRPr="005728D6">
        <w:rPr>
          <w:rFonts w:ascii="Times New Roman" w:eastAsia="Times New Roman" w:hAnsi="Times New Roman" w:cs="Times New Roman"/>
          <w:b/>
          <w:sz w:val="24"/>
          <w:szCs w:val="24"/>
          <w:lang w:val="uk-UA" w:eastAsia="ru-RU"/>
        </w:rPr>
        <w:t>Очікувана вартість предмета закупівлі –</w:t>
      </w:r>
      <w:r w:rsidRPr="005728D6">
        <w:rPr>
          <w:rFonts w:ascii="Times New Roman" w:eastAsia="Times New Roman" w:hAnsi="Times New Roman" w:cs="Times New Roman"/>
          <w:bCs/>
          <w:sz w:val="24"/>
          <w:szCs w:val="24"/>
          <w:lang w:val="uk-UA" w:eastAsia="ru-RU"/>
        </w:rPr>
        <w:t xml:space="preserve"> 720 000.00 грн. (сімсот двадцять тисяч гривень 00 копійок) з ПДВ</w:t>
      </w:r>
    </w:p>
    <w:p w:rsidR="005728D6" w:rsidRPr="005728D6" w:rsidRDefault="005728D6" w:rsidP="005728D6">
      <w:pPr>
        <w:spacing w:after="0" w:line="240" w:lineRule="auto"/>
        <w:rPr>
          <w:rFonts w:ascii="Times New Roman" w:eastAsia="Times New Roman" w:hAnsi="Times New Roman" w:cs="Times New Roman"/>
          <w:b/>
          <w:sz w:val="24"/>
          <w:szCs w:val="24"/>
          <w:lang w:val="uk-UA" w:eastAsia="ru-RU"/>
        </w:rPr>
      </w:pPr>
      <w:r w:rsidRPr="005728D6">
        <w:rPr>
          <w:rFonts w:ascii="Times New Roman" w:eastAsia="Times New Roman" w:hAnsi="Times New Roman" w:cs="Times New Roman"/>
          <w:b/>
          <w:sz w:val="24"/>
          <w:szCs w:val="24"/>
          <w:lang w:val="uk-UA" w:eastAsia="ru-RU"/>
        </w:rPr>
        <w:t xml:space="preserve">Обґрунтування технічних та якісних характеристик предмета закупівлі: </w:t>
      </w:r>
    </w:p>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763"/>
        <w:gridCol w:w="4018"/>
      </w:tblGrid>
      <w:tr w:rsidR="005728D6" w:rsidRPr="005728D6" w:rsidTr="00474994">
        <w:trPr>
          <w:trHeight w:val="1006"/>
        </w:trPr>
        <w:tc>
          <w:tcPr>
            <w:tcW w:w="709" w:type="dxa"/>
            <w:vAlign w:val="center"/>
          </w:tcPr>
          <w:p w:rsidR="005728D6" w:rsidRPr="005728D6" w:rsidRDefault="005728D6" w:rsidP="005728D6">
            <w:pPr>
              <w:spacing w:after="0" w:line="240" w:lineRule="auto"/>
              <w:rPr>
                <w:rFonts w:ascii="Times New Roman" w:eastAsia="Times New Roman" w:hAnsi="Times New Roman" w:cs="Times New Roman"/>
                <w:b/>
                <w:sz w:val="24"/>
                <w:szCs w:val="24"/>
                <w:lang w:val="uk-UA" w:eastAsia="ru-RU"/>
              </w:rPr>
            </w:pPr>
            <w:r w:rsidRPr="005728D6">
              <w:rPr>
                <w:rFonts w:ascii="Times New Roman" w:eastAsia="Times New Roman" w:hAnsi="Times New Roman" w:cs="Times New Roman"/>
                <w:b/>
                <w:sz w:val="24"/>
                <w:szCs w:val="24"/>
                <w:lang w:val="uk-UA" w:eastAsia="ru-RU"/>
              </w:rPr>
              <w:t>№ з/п</w:t>
            </w:r>
          </w:p>
        </w:tc>
        <w:tc>
          <w:tcPr>
            <w:tcW w:w="5763" w:type="dxa"/>
            <w:vAlign w:val="center"/>
          </w:tcPr>
          <w:p w:rsidR="005728D6" w:rsidRPr="005728D6" w:rsidRDefault="005728D6" w:rsidP="005728D6">
            <w:pPr>
              <w:spacing w:after="0" w:line="240" w:lineRule="auto"/>
              <w:rPr>
                <w:rFonts w:ascii="Times New Roman" w:eastAsia="Times New Roman" w:hAnsi="Times New Roman" w:cs="Times New Roman"/>
                <w:b/>
                <w:sz w:val="24"/>
                <w:szCs w:val="24"/>
                <w:lang w:val="uk-UA" w:eastAsia="ru-RU"/>
              </w:rPr>
            </w:pPr>
            <w:r w:rsidRPr="005728D6">
              <w:rPr>
                <w:rFonts w:ascii="Times New Roman" w:eastAsia="Times New Roman" w:hAnsi="Times New Roman" w:cs="Times New Roman"/>
                <w:b/>
                <w:sz w:val="24"/>
                <w:szCs w:val="24"/>
                <w:lang w:val="uk-UA" w:eastAsia="ru-RU"/>
              </w:rPr>
              <w:t>Найменування технічних характеристик</w:t>
            </w:r>
          </w:p>
        </w:tc>
        <w:tc>
          <w:tcPr>
            <w:tcW w:w="4018" w:type="dxa"/>
            <w:vAlign w:val="center"/>
          </w:tcPr>
          <w:p w:rsidR="005728D6" w:rsidRPr="005728D6" w:rsidRDefault="005728D6" w:rsidP="005728D6">
            <w:pPr>
              <w:spacing w:after="0" w:line="240" w:lineRule="auto"/>
              <w:rPr>
                <w:rFonts w:ascii="Times New Roman" w:eastAsia="Times New Roman" w:hAnsi="Times New Roman" w:cs="Times New Roman"/>
                <w:b/>
                <w:sz w:val="24"/>
                <w:szCs w:val="24"/>
                <w:lang w:val="uk-UA" w:eastAsia="ru-RU"/>
              </w:rPr>
            </w:pPr>
            <w:r w:rsidRPr="005728D6">
              <w:rPr>
                <w:rFonts w:ascii="Times New Roman" w:eastAsia="Times New Roman" w:hAnsi="Times New Roman" w:cs="Times New Roman"/>
                <w:b/>
                <w:sz w:val="24"/>
                <w:szCs w:val="24"/>
                <w:lang w:val="uk-UA" w:eastAsia="ru-RU"/>
              </w:rPr>
              <w:t>Вимоги до технічних</w:t>
            </w:r>
          </w:p>
          <w:p w:rsidR="005728D6" w:rsidRPr="005728D6" w:rsidRDefault="005728D6" w:rsidP="005728D6">
            <w:pPr>
              <w:spacing w:after="0" w:line="240" w:lineRule="auto"/>
              <w:rPr>
                <w:rFonts w:ascii="Times New Roman" w:eastAsia="Times New Roman" w:hAnsi="Times New Roman" w:cs="Times New Roman"/>
                <w:b/>
                <w:sz w:val="24"/>
                <w:szCs w:val="24"/>
                <w:lang w:val="uk-UA" w:eastAsia="ru-RU"/>
              </w:rPr>
            </w:pPr>
            <w:r w:rsidRPr="005728D6">
              <w:rPr>
                <w:rFonts w:ascii="Times New Roman" w:eastAsia="Times New Roman" w:hAnsi="Times New Roman" w:cs="Times New Roman"/>
                <w:b/>
                <w:sz w:val="24"/>
                <w:szCs w:val="24"/>
                <w:lang w:val="uk-UA" w:eastAsia="ru-RU"/>
              </w:rPr>
              <w:t>характеристик та комплектації предмета закупівлі</w:t>
            </w:r>
          </w:p>
        </w:tc>
      </w:tr>
      <w:tr w:rsidR="005728D6" w:rsidRPr="005728D6" w:rsidTr="00474994">
        <w:trPr>
          <w:trHeight w:val="229"/>
        </w:trPr>
        <w:tc>
          <w:tcPr>
            <w:tcW w:w="709" w:type="dxa"/>
            <w:vAlign w:val="center"/>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1</w:t>
            </w:r>
          </w:p>
        </w:tc>
        <w:tc>
          <w:tcPr>
            <w:tcW w:w="5763"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 xml:space="preserve">Тип кузову </w:t>
            </w:r>
          </w:p>
        </w:tc>
        <w:tc>
          <w:tcPr>
            <w:tcW w:w="4018"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Універсал</w:t>
            </w:r>
          </w:p>
        </w:tc>
      </w:tr>
      <w:tr w:rsidR="005728D6" w:rsidRPr="005728D6" w:rsidTr="00474994">
        <w:trPr>
          <w:trHeight w:val="229"/>
        </w:trPr>
        <w:tc>
          <w:tcPr>
            <w:tcW w:w="709" w:type="dxa"/>
            <w:vAlign w:val="center"/>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2</w:t>
            </w:r>
          </w:p>
        </w:tc>
        <w:tc>
          <w:tcPr>
            <w:tcW w:w="5763"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 xml:space="preserve">Тип приводу </w:t>
            </w:r>
          </w:p>
        </w:tc>
        <w:tc>
          <w:tcPr>
            <w:tcW w:w="4018" w:type="dxa"/>
          </w:tcPr>
          <w:p w:rsidR="005728D6" w:rsidRPr="005728D6" w:rsidRDefault="005728D6" w:rsidP="005728D6">
            <w:pPr>
              <w:spacing w:after="0" w:line="240" w:lineRule="auto"/>
              <w:rPr>
                <w:rFonts w:ascii="Times New Roman" w:eastAsia="Times New Roman" w:hAnsi="Times New Roman" w:cs="Times New Roman"/>
                <w:bCs/>
                <w:sz w:val="24"/>
                <w:szCs w:val="24"/>
                <w:lang w:val="uk-UA" w:eastAsia="ru-RU"/>
              </w:rPr>
            </w:pPr>
            <w:r w:rsidRPr="005728D6">
              <w:rPr>
                <w:rFonts w:ascii="Times New Roman" w:eastAsia="Times New Roman" w:hAnsi="Times New Roman" w:cs="Times New Roman"/>
                <w:sz w:val="24"/>
                <w:szCs w:val="24"/>
                <w:lang w:val="uk-UA" w:eastAsia="ru-RU"/>
              </w:rPr>
              <w:t>Повний</w:t>
            </w:r>
          </w:p>
        </w:tc>
      </w:tr>
      <w:tr w:rsidR="005728D6" w:rsidRPr="005728D6" w:rsidTr="00474994">
        <w:trPr>
          <w:trHeight w:val="229"/>
        </w:trPr>
        <w:tc>
          <w:tcPr>
            <w:tcW w:w="709" w:type="dxa"/>
            <w:vAlign w:val="center"/>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3</w:t>
            </w:r>
          </w:p>
        </w:tc>
        <w:tc>
          <w:tcPr>
            <w:tcW w:w="5763"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 xml:space="preserve">Кількість місць </w:t>
            </w:r>
          </w:p>
        </w:tc>
        <w:tc>
          <w:tcPr>
            <w:tcW w:w="4018"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Не менше 5</w:t>
            </w:r>
          </w:p>
        </w:tc>
      </w:tr>
      <w:tr w:rsidR="005728D6" w:rsidRPr="005728D6" w:rsidTr="00474994">
        <w:trPr>
          <w:trHeight w:val="229"/>
        </w:trPr>
        <w:tc>
          <w:tcPr>
            <w:tcW w:w="709" w:type="dxa"/>
            <w:vAlign w:val="center"/>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4</w:t>
            </w:r>
          </w:p>
        </w:tc>
        <w:tc>
          <w:tcPr>
            <w:tcW w:w="5763"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Тип палива</w:t>
            </w:r>
          </w:p>
        </w:tc>
        <w:tc>
          <w:tcPr>
            <w:tcW w:w="4018"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Дизель</w:t>
            </w:r>
          </w:p>
        </w:tc>
      </w:tr>
      <w:tr w:rsidR="005728D6" w:rsidRPr="005728D6" w:rsidTr="00474994">
        <w:trPr>
          <w:trHeight w:val="229"/>
        </w:trPr>
        <w:tc>
          <w:tcPr>
            <w:tcW w:w="709" w:type="dxa"/>
            <w:vAlign w:val="center"/>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5</w:t>
            </w:r>
          </w:p>
        </w:tc>
        <w:tc>
          <w:tcPr>
            <w:tcW w:w="5763"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Кількість циліндрів / клапанів</w:t>
            </w:r>
          </w:p>
        </w:tc>
        <w:tc>
          <w:tcPr>
            <w:tcW w:w="4018"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Не менше 4/16</w:t>
            </w:r>
          </w:p>
        </w:tc>
      </w:tr>
      <w:tr w:rsidR="005728D6" w:rsidRPr="005728D6" w:rsidTr="00474994">
        <w:trPr>
          <w:trHeight w:val="229"/>
        </w:trPr>
        <w:tc>
          <w:tcPr>
            <w:tcW w:w="709" w:type="dxa"/>
            <w:vAlign w:val="center"/>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6</w:t>
            </w:r>
          </w:p>
        </w:tc>
        <w:tc>
          <w:tcPr>
            <w:tcW w:w="5763"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Робочий об'єм (см³)</w:t>
            </w:r>
          </w:p>
        </w:tc>
        <w:tc>
          <w:tcPr>
            <w:tcW w:w="4018"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Не менше 2476</w:t>
            </w:r>
          </w:p>
        </w:tc>
      </w:tr>
      <w:tr w:rsidR="005728D6" w:rsidRPr="005728D6" w:rsidTr="00474994">
        <w:trPr>
          <w:trHeight w:val="229"/>
        </w:trPr>
        <w:tc>
          <w:tcPr>
            <w:tcW w:w="709" w:type="dxa"/>
            <w:vAlign w:val="center"/>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7</w:t>
            </w:r>
          </w:p>
        </w:tc>
        <w:tc>
          <w:tcPr>
            <w:tcW w:w="5763"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Максимальна потужність, КВт (к/с)</w:t>
            </w:r>
          </w:p>
        </w:tc>
        <w:tc>
          <w:tcPr>
            <w:tcW w:w="4018"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Не менше 131 (178)</w:t>
            </w:r>
          </w:p>
        </w:tc>
      </w:tr>
      <w:tr w:rsidR="005728D6" w:rsidRPr="005728D6" w:rsidTr="00474994">
        <w:trPr>
          <w:trHeight w:val="198"/>
        </w:trPr>
        <w:tc>
          <w:tcPr>
            <w:tcW w:w="709" w:type="dxa"/>
            <w:vAlign w:val="center"/>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8</w:t>
            </w:r>
          </w:p>
        </w:tc>
        <w:tc>
          <w:tcPr>
            <w:tcW w:w="5763"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Максимальний крутний момент EEC (</w:t>
            </w:r>
            <w:proofErr w:type="spellStart"/>
            <w:r w:rsidRPr="005728D6">
              <w:rPr>
                <w:rFonts w:ascii="Times New Roman" w:eastAsia="Times New Roman" w:hAnsi="Times New Roman" w:cs="Times New Roman"/>
                <w:sz w:val="24"/>
                <w:szCs w:val="24"/>
                <w:lang w:val="uk-UA" w:eastAsia="ru-RU"/>
              </w:rPr>
              <w:t>Nm</w:t>
            </w:r>
            <w:proofErr w:type="spellEnd"/>
            <w:r w:rsidRPr="005728D6">
              <w:rPr>
                <w:rFonts w:ascii="Times New Roman" w:eastAsia="Times New Roman" w:hAnsi="Times New Roman" w:cs="Times New Roman"/>
                <w:sz w:val="24"/>
                <w:szCs w:val="24"/>
                <w:lang w:val="uk-UA" w:eastAsia="ru-RU"/>
              </w:rPr>
              <w:t>), при об/хв</w:t>
            </w:r>
          </w:p>
        </w:tc>
        <w:tc>
          <w:tcPr>
            <w:tcW w:w="4018"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Не менше 350, при 3500</w:t>
            </w:r>
          </w:p>
        </w:tc>
      </w:tr>
      <w:tr w:rsidR="005728D6" w:rsidRPr="005728D6" w:rsidTr="00474994">
        <w:trPr>
          <w:trHeight w:val="198"/>
        </w:trPr>
        <w:tc>
          <w:tcPr>
            <w:tcW w:w="709" w:type="dxa"/>
            <w:vAlign w:val="center"/>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9</w:t>
            </w:r>
          </w:p>
        </w:tc>
        <w:tc>
          <w:tcPr>
            <w:tcW w:w="5763"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Екологічний клас</w:t>
            </w:r>
          </w:p>
        </w:tc>
        <w:tc>
          <w:tcPr>
            <w:tcW w:w="4018"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Не менше EURO ІV</w:t>
            </w:r>
          </w:p>
        </w:tc>
      </w:tr>
      <w:tr w:rsidR="005728D6" w:rsidRPr="005728D6" w:rsidTr="00474994">
        <w:trPr>
          <w:trHeight w:val="198"/>
        </w:trPr>
        <w:tc>
          <w:tcPr>
            <w:tcW w:w="709" w:type="dxa"/>
            <w:vAlign w:val="center"/>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10</w:t>
            </w:r>
          </w:p>
        </w:tc>
        <w:tc>
          <w:tcPr>
            <w:tcW w:w="5763"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 xml:space="preserve">Трансмісія </w:t>
            </w:r>
          </w:p>
        </w:tc>
        <w:tc>
          <w:tcPr>
            <w:tcW w:w="4018"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5-ступінчата механічна</w:t>
            </w:r>
          </w:p>
        </w:tc>
      </w:tr>
      <w:tr w:rsidR="005728D6" w:rsidRPr="005728D6" w:rsidTr="00474994">
        <w:trPr>
          <w:trHeight w:val="198"/>
        </w:trPr>
        <w:tc>
          <w:tcPr>
            <w:tcW w:w="709" w:type="dxa"/>
            <w:vAlign w:val="center"/>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11</w:t>
            </w:r>
          </w:p>
        </w:tc>
        <w:tc>
          <w:tcPr>
            <w:tcW w:w="5763"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Передні гальма</w:t>
            </w:r>
          </w:p>
        </w:tc>
        <w:tc>
          <w:tcPr>
            <w:tcW w:w="4018"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Дискові вентильовані</w:t>
            </w:r>
          </w:p>
        </w:tc>
      </w:tr>
      <w:tr w:rsidR="005728D6" w:rsidRPr="005728D6" w:rsidTr="00474994">
        <w:trPr>
          <w:trHeight w:val="198"/>
        </w:trPr>
        <w:tc>
          <w:tcPr>
            <w:tcW w:w="709" w:type="dxa"/>
            <w:vAlign w:val="center"/>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12</w:t>
            </w:r>
          </w:p>
        </w:tc>
        <w:tc>
          <w:tcPr>
            <w:tcW w:w="5763"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Задні гальма</w:t>
            </w:r>
          </w:p>
        </w:tc>
        <w:tc>
          <w:tcPr>
            <w:tcW w:w="4018"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Дискові</w:t>
            </w:r>
          </w:p>
        </w:tc>
      </w:tr>
      <w:tr w:rsidR="005728D6" w:rsidRPr="005728D6" w:rsidTr="00474994">
        <w:trPr>
          <w:trHeight w:val="198"/>
        </w:trPr>
        <w:tc>
          <w:tcPr>
            <w:tcW w:w="709" w:type="dxa"/>
            <w:vAlign w:val="center"/>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13</w:t>
            </w:r>
          </w:p>
        </w:tc>
        <w:tc>
          <w:tcPr>
            <w:tcW w:w="5763"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 xml:space="preserve">Довжина авто, мм </w:t>
            </w:r>
          </w:p>
        </w:tc>
        <w:tc>
          <w:tcPr>
            <w:tcW w:w="4018"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Не менше 4695</w:t>
            </w:r>
          </w:p>
        </w:tc>
      </w:tr>
      <w:tr w:rsidR="005728D6" w:rsidRPr="005728D6" w:rsidTr="00474994">
        <w:trPr>
          <w:trHeight w:val="198"/>
        </w:trPr>
        <w:tc>
          <w:tcPr>
            <w:tcW w:w="709" w:type="dxa"/>
            <w:vAlign w:val="center"/>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14</w:t>
            </w:r>
          </w:p>
        </w:tc>
        <w:tc>
          <w:tcPr>
            <w:tcW w:w="5763"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Ширина без дзеркал / з дзеркалами, мм</w:t>
            </w:r>
          </w:p>
        </w:tc>
        <w:tc>
          <w:tcPr>
            <w:tcW w:w="4018"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Не менше 1815/2000</w:t>
            </w:r>
          </w:p>
        </w:tc>
      </w:tr>
      <w:tr w:rsidR="005728D6" w:rsidRPr="005728D6" w:rsidTr="00474994">
        <w:trPr>
          <w:trHeight w:val="198"/>
        </w:trPr>
        <w:tc>
          <w:tcPr>
            <w:tcW w:w="709" w:type="dxa"/>
            <w:vAlign w:val="center"/>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15</w:t>
            </w:r>
          </w:p>
        </w:tc>
        <w:tc>
          <w:tcPr>
            <w:tcW w:w="5763"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Висота авто, мм</w:t>
            </w:r>
          </w:p>
        </w:tc>
        <w:tc>
          <w:tcPr>
            <w:tcW w:w="4018"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Не більше 1840</w:t>
            </w:r>
          </w:p>
        </w:tc>
      </w:tr>
      <w:tr w:rsidR="005728D6" w:rsidRPr="005728D6" w:rsidTr="00474994">
        <w:trPr>
          <w:trHeight w:val="198"/>
        </w:trPr>
        <w:tc>
          <w:tcPr>
            <w:tcW w:w="709" w:type="dxa"/>
            <w:vAlign w:val="center"/>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16</w:t>
            </w:r>
          </w:p>
        </w:tc>
        <w:tc>
          <w:tcPr>
            <w:tcW w:w="5763"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 xml:space="preserve">Об’єм багажного відділення, л </w:t>
            </w:r>
          </w:p>
        </w:tc>
        <w:tc>
          <w:tcPr>
            <w:tcW w:w="4018"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Не менше 714 (1813)</w:t>
            </w:r>
          </w:p>
        </w:tc>
      </w:tr>
      <w:tr w:rsidR="005728D6" w:rsidRPr="005728D6" w:rsidTr="00474994">
        <w:trPr>
          <w:trHeight w:val="198"/>
        </w:trPr>
        <w:tc>
          <w:tcPr>
            <w:tcW w:w="709" w:type="dxa"/>
            <w:vAlign w:val="center"/>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17</w:t>
            </w:r>
          </w:p>
        </w:tc>
        <w:tc>
          <w:tcPr>
            <w:tcW w:w="5763"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 xml:space="preserve">Колісна база, мм </w:t>
            </w:r>
          </w:p>
        </w:tc>
        <w:tc>
          <w:tcPr>
            <w:tcW w:w="4018"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Не менше 2800</w:t>
            </w:r>
          </w:p>
        </w:tc>
      </w:tr>
      <w:tr w:rsidR="005728D6" w:rsidRPr="005728D6" w:rsidTr="00474994">
        <w:trPr>
          <w:trHeight w:val="198"/>
        </w:trPr>
        <w:tc>
          <w:tcPr>
            <w:tcW w:w="709" w:type="dxa"/>
            <w:vAlign w:val="center"/>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18</w:t>
            </w:r>
          </w:p>
        </w:tc>
        <w:tc>
          <w:tcPr>
            <w:tcW w:w="5763"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Витрата пального² (міський цикл), л/100 км</w:t>
            </w:r>
          </w:p>
        </w:tc>
        <w:tc>
          <w:tcPr>
            <w:tcW w:w="4018"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Не більше 11,2</w:t>
            </w:r>
          </w:p>
        </w:tc>
      </w:tr>
      <w:tr w:rsidR="005728D6" w:rsidRPr="005728D6" w:rsidTr="00474994">
        <w:trPr>
          <w:trHeight w:val="198"/>
        </w:trPr>
        <w:tc>
          <w:tcPr>
            <w:tcW w:w="709" w:type="dxa"/>
            <w:vAlign w:val="center"/>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19</w:t>
            </w:r>
          </w:p>
        </w:tc>
        <w:tc>
          <w:tcPr>
            <w:tcW w:w="5763"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Витрата пального² (заміський цикл), л/100 км</w:t>
            </w:r>
          </w:p>
        </w:tc>
        <w:tc>
          <w:tcPr>
            <w:tcW w:w="4018"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Не більше 8,3</w:t>
            </w:r>
          </w:p>
        </w:tc>
      </w:tr>
      <w:tr w:rsidR="005728D6" w:rsidRPr="005728D6" w:rsidTr="00474994">
        <w:trPr>
          <w:trHeight w:val="198"/>
        </w:trPr>
        <w:tc>
          <w:tcPr>
            <w:tcW w:w="709" w:type="dxa"/>
            <w:vAlign w:val="center"/>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20</w:t>
            </w:r>
          </w:p>
        </w:tc>
        <w:tc>
          <w:tcPr>
            <w:tcW w:w="5763"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Витрата пального² (змішаний цикл), л/100 км</w:t>
            </w:r>
          </w:p>
        </w:tc>
        <w:tc>
          <w:tcPr>
            <w:tcW w:w="4018"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Не більше 9,4</w:t>
            </w:r>
          </w:p>
        </w:tc>
      </w:tr>
      <w:tr w:rsidR="005728D6" w:rsidRPr="005728D6" w:rsidTr="00474994">
        <w:trPr>
          <w:trHeight w:val="198"/>
        </w:trPr>
        <w:tc>
          <w:tcPr>
            <w:tcW w:w="709" w:type="dxa"/>
            <w:vAlign w:val="center"/>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21</w:t>
            </w:r>
          </w:p>
        </w:tc>
        <w:tc>
          <w:tcPr>
            <w:tcW w:w="5763"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 xml:space="preserve">Ємність паливного баку, л  </w:t>
            </w:r>
          </w:p>
        </w:tc>
        <w:tc>
          <w:tcPr>
            <w:tcW w:w="4018"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Не менше 70</w:t>
            </w:r>
          </w:p>
        </w:tc>
      </w:tr>
      <w:tr w:rsidR="005728D6" w:rsidRPr="005728D6" w:rsidTr="00474994">
        <w:trPr>
          <w:trHeight w:val="198"/>
        </w:trPr>
        <w:tc>
          <w:tcPr>
            <w:tcW w:w="709" w:type="dxa"/>
            <w:vAlign w:val="center"/>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22</w:t>
            </w:r>
          </w:p>
        </w:tc>
        <w:tc>
          <w:tcPr>
            <w:tcW w:w="5763"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 xml:space="preserve">Передня підвіска </w:t>
            </w:r>
          </w:p>
        </w:tc>
        <w:tc>
          <w:tcPr>
            <w:tcW w:w="4018"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Незалежна, на двох поперечних важелях</w:t>
            </w:r>
          </w:p>
        </w:tc>
      </w:tr>
      <w:tr w:rsidR="005728D6" w:rsidRPr="005728D6" w:rsidTr="00474994">
        <w:trPr>
          <w:trHeight w:val="198"/>
        </w:trPr>
        <w:tc>
          <w:tcPr>
            <w:tcW w:w="709" w:type="dxa"/>
            <w:vAlign w:val="center"/>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23</w:t>
            </w:r>
          </w:p>
        </w:tc>
        <w:tc>
          <w:tcPr>
            <w:tcW w:w="5763"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 xml:space="preserve">Задня підвіска </w:t>
            </w:r>
          </w:p>
        </w:tc>
        <w:tc>
          <w:tcPr>
            <w:tcW w:w="4018"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Залежна, на двох подовжених важелях</w:t>
            </w:r>
          </w:p>
        </w:tc>
      </w:tr>
      <w:tr w:rsidR="005728D6" w:rsidRPr="005728D6" w:rsidTr="00474994">
        <w:trPr>
          <w:trHeight w:val="198"/>
        </w:trPr>
        <w:tc>
          <w:tcPr>
            <w:tcW w:w="709" w:type="dxa"/>
            <w:vAlign w:val="center"/>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24</w:t>
            </w:r>
          </w:p>
        </w:tc>
        <w:tc>
          <w:tcPr>
            <w:tcW w:w="5763"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 xml:space="preserve">Розмір колісних дисків і шин </w:t>
            </w:r>
          </w:p>
        </w:tc>
        <w:tc>
          <w:tcPr>
            <w:tcW w:w="4018"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Не менше R17 265/65</w:t>
            </w:r>
          </w:p>
        </w:tc>
      </w:tr>
      <w:tr w:rsidR="005728D6" w:rsidRPr="005728D6" w:rsidTr="00474994">
        <w:trPr>
          <w:trHeight w:val="198"/>
        </w:trPr>
        <w:tc>
          <w:tcPr>
            <w:tcW w:w="709" w:type="dxa"/>
            <w:vAlign w:val="center"/>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25</w:t>
            </w:r>
          </w:p>
        </w:tc>
        <w:tc>
          <w:tcPr>
            <w:tcW w:w="5763"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 xml:space="preserve">Максимальна швидкість, км / год </w:t>
            </w:r>
          </w:p>
        </w:tc>
        <w:tc>
          <w:tcPr>
            <w:tcW w:w="4018"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Не менше 176</w:t>
            </w:r>
          </w:p>
        </w:tc>
      </w:tr>
      <w:tr w:rsidR="005728D6" w:rsidRPr="005728D6" w:rsidTr="00474994">
        <w:trPr>
          <w:trHeight w:val="198"/>
        </w:trPr>
        <w:tc>
          <w:tcPr>
            <w:tcW w:w="709" w:type="dxa"/>
            <w:vAlign w:val="center"/>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26</w:t>
            </w:r>
          </w:p>
        </w:tc>
        <w:tc>
          <w:tcPr>
            <w:tcW w:w="5763"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 xml:space="preserve">Гарантія на автомобіль </w:t>
            </w:r>
          </w:p>
        </w:tc>
        <w:tc>
          <w:tcPr>
            <w:tcW w:w="4018"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 xml:space="preserve">Не менше одного місяця </w:t>
            </w:r>
          </w:p>
        </w:tc>
      </w:tr>
      <w:tr w:rsidR="005728D6" w:rsidRPr="005728D6" w:rsidTr="00474994">
        <w:trPr>
          <w:trHeight w:val="198"/>
        </w:trPr>
        <w:tc>
          <w:tcPr>
            <w:tcW w:w="709" w:type="dxa"/>
            <w:vAlign w:val="center"/>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27</w:t>
            </w:r>
          </w:p>
        </w:tc>
        <w:tc>
          <w:tcPr>
            <w:tcW w:w="5763"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 xml:space="preserve">Колір </w:t>
            </w:r>
          </w:p>
        </w:tc>
        <w:tc>
          <w:tcPr>
            <w:tcW w:w="4018"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синій</w:t>
            </w:r>
          </w:p>
        </w:tc>
      </w:tr>
      <w:tr w:rsidR="005728D6" w:rsidRPr="005728D6" w:rsidTr="00474994">
        <w:trPr>
          <w:trHeight w:val="198"/>
        </w:trPr>
        <w:tc>
          <w:tcPr>
            <w:tcW w:w="709" w:type="dxa"/>
            <w:vAlign w:val="center"/>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28</w:t>
            </w:r>
          </w:p>
        </w:tc>
        <w:tc>
          <w:tcPr>
            <w:tcW w:w="5763"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Рік виробництва</w:t>
            </w:r>
          </w:p>
        </w:tc>
        <w:tc>
          <w:tcPr>
            <w:tcW w:w="4018"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Не раніше 2011р.</w:t>
            </w:r>
          </w:p>
        </w:tc>
      </w:tr>
      <w:tr w:rsidR="005728D6" w:rsidRPr="005728D6" w:rsidTr="00474994">
        <w:trPr>
          <w:trHeight w:val="198"/>
        </w:trPr>
        <w:tc>
          <w:tcPr>
            <w:tcW w:w="709" w:type="dxa"/>
            <w:vAlign w:val="center"/>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29</w:t>
            </w:r>
          </w:p>
        </w:tc>
        <w:tc>
          <w:tcPr>
            <w:tcW w:w="5763"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 xml:space="preserve">ABS - </w:t>
            </w:r>
            <w:proofErr w:type="spellStart"/>
            <w:r w:rsidRPr="005728D6">
              <w:rPr>
                <w:rFonts w:ascii="Times New Roman" w:eastAsia="Times New Roman" w:hAnsi="Times New Roman" w:cs="Times New Roman"/>
                <w:sz w:val="24"/>
                <w:szCs w:val="24"/>
                <w:lang w:val="uk-UA" w:eastAsia="ru-RU"/>
              </w:rPr>
              <w:t>антиблокувальна</w:t>
            </w:r>
            <w:proofErr w:type="spellEnd"/>
            <w:r w:rsidRPr="005728D6">
              <w:rPr>
                <w:rFonts w:ascii="Times New Roman" w:eastAsia="Times New Roman" w:hAnsi="Times New Roman" w:cs="Times New Roman"/>
                <w:sz w:val="24"/>
                <w:szCs w:val="24"/>
                <w:lang w:val="uk-UA" w:eastAsia="ru-RU"/>
              </w:rPr>
              <w:t xml:space="preserve"> система гальм</w:t>
            </w:r>
          </w:p>
        </w:tc>
        <w:tc>
          <w:tcPr>
            <w:tcW w:w="4018"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В наявності</w:t>
            </w:r>
          </w:p>
        </w:tc>
      </w:tr>
      <w:tr w:rsidR="005728D6" w:rsidRPr="005728D6" w:rsidTr="00474994">
        <w:trPr>
          <w:trHeight w:val="198"/>
        </w:trPr>
        <w:tc>
          <w:tcPr>
            <w:tcW w:w="709" w:type="dxa"/>
            <w:vAlign w:val="center"/>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30</w:t>
            </w:r>
          </w:p>
        </w:tc>
        <w:tc>
          <w:tcPr>
            <w:tcW w:w="5763"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Круїз-контроль</w:t>
            </w:r>
          </w:p>
        </w:tc>
        <w:tc>
          <w:tcPr>
            <w:tcW w:w="4018"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Не обов’язково</w:t>
            </w:r>
          </w:p>
        </w:tc>
      </w:tr>
      <w:tr w:rsidR="005728D6" w:rsidRPr="005728D6" w:rsidTr="00474994">
        <w:trPr>
          <w:trHeight w:val="198"/>
        </w:trPr>
        <w:tc>
          <w:tcPr>
            <w:tcW w:w="709" w:type="dxa"/>
            <w:vAlign w:val="center"/>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31</w:t>
            </w:r>
          </w:p>
        </w:tc>
        <w:tc>
          <w:tcPr>
            <w:tcW w:w="5763"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proofErr w:type="spellStart"/>
            <w:r w:rsidRPr="005728D6">
              <w:rPr>
                <w:rFonts w:ascii="Times New Roman" w:eastAsia="Times New Roman" w:hAnsi="Times New Roman" w:cs="Times New Roman"/>
                <w:sz w:val="24"/>
                <w:szCs w:val="24"/>
                <w:lang w:val="uk-UA" w:eastAsia="ru-RU"/>
              </w:rPr>
              <w:t>Електропідсилювач</w:t>
            </w:r>
            <w:proofErr w:type="spellEnd"/>
            <w:r w:rsidRPr="005728D6">
              <w:rPr>
                <w:rFonts w:ascii="Times New Roman" w:eastAsia="Times New Roman" w:hAnsi="Times New Roman" w:cs="Times New Roman"/>
                <w:sz w:val="24"/>
                <w:szCs w:val="24"/>
                <w:lang w:val="uk-UA" w:eastAsia="ru-RU"/>
              </w:rPr>
              <w:t xml:space="preserve"> керма</w:t>
            </w:r>
          </w:p>
        </w:tc>
        <w:tc>
          <w:tcPr>
            <w:tcW w:w="4018"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В наявності</w:t>
            </w:r>
          </w:p>
        </w:tc>
      </w:tr>
      <w:tr w:rsidR="005728D6" w:rsidRPr="005728D6" w:rsidTr="00474994">
        <w:trPr>
          <w:trHeight w:val="198"/>
        </w:trPr>
        <w:tc>
          <w:tcPr>
            <w:tcW w:w="709" w:type="dxa"/>
            <w:vAlign w:val="center"/>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32</w:t>
            </w:r>
          </w:p>
        </w:tc>
        <w:tc>
          <w:tcPr>
            <w:tcW w:w="5763"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Фронтальна подушка безпеки водія</w:t>
            </w:r>
          </w:p>
        </w:tc>
        <w:tc>
          <w:tcPr>
            <w:tcW w:w="4018"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В наявності</w:t>
            </w:r>
          </w:p>
        </w:tc>
      </w:tr>
      <w:tr w:rsidR="005728D6" w:rsidRPr="005728D6" w:rsidTr="00474994">
        <w:trPr>
          <w:trHeight w:val="198"/>
        </w:trPr>
        <w:tc>
          <w:tcPr>
            <w:tcW w:w="709" w:type="dxa"/>
            <w:vAlign w:val="center"/>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33</w:t>
            </w:r>
          </w:p>
        </w:tc>
        <w:tc>
          <w:tcPr>
            <w:tcW w:w="5763"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Фронтальна подушка безпеки переднього пасажира</w:t>
            </w:r>
          </w:p>
        </w:tc>
        <w:tc>
          <w:tcPr>
            <w:tcW w:w="4018"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В наявності</w:t>
            </w:r>
          </w:p>
        </w:tc>
      </w:tr>
      <w:tr w:rsidR="005728D6" w:rsidRPr="005728D6" w:rsidTr="00474994">
        <w:trPr>
          <w:trHeight w:val="198"/>
        </w:trPr>
        <w:tc>
          <w:tcPr>
            <w:tcW w:w="709" w:type="dxa"/>
            <w:vAlign w:val="center"/>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34</w:t>
            </w:r>
          </w:p>
        </w:tc>
        <w:tc>
          <w:tcPr>
            <w:tcW w:w="5763"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 xml:space="preserve">Система кріплення дитячих </w:t>
            </w:r>
            <w:proofErr w:type="spellStart"/>
            <w:r w:rsidRPr="005728D6">
              <w:rPr>
                <w:rFonts w:ascii="Times New Roman" w:eastAsia="Times New Roman" w:hAnsi="Times New Roman" w:cs="Times New Roman"/>
                <w:sz w:val="24"/>
                <w:szCs w:val="24"/>
                <w:lang w:val="uk-UA" w:eastAsia="ru-RU"/>
              </w:rPr>
              <w:t>автокрісел</w:t>
            </w:r>
            <w:proofErr w:type="spellEnd"/>
            <w:r w:rsidRPr="005728D6">
              <w:rPr>
                <w:rFonts w:ascii="Times New Roman" w:eastAsia="Times New Roman" w:hAnsi="Times New Roman" w:cs="Times New Roman"/>
                <w:sz w:val="24"/>
                <w:szCs w:val="24"/>
                <w:lang w:val="uk-UA" w:eastAsia="ru-RU"/>
              </w:rPr>
              <w:t xml:space="preserve"> ISOFIX</w:t>
            </w:r>
          </w:p>
        </w:tc>
        <w:tc>
          <w:tcPr>
            <w:tcW w:w="4018"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В наявності</w:t>
            </w:r>
          </w:p>
        </w:tc>
      </w:tr>
      <w:tr w:rsidR="005728D6" w:rsidRPr="005728D6" w:rsidTr="00474994">
        <w:trPr>
          <w:trHeight w:val="198"/>
        </w:trPr>
        <w:tc>
          <w:tcPr>
            <w:tcW w:w="709" w:type="dxa"/>
            <w:vAlign w:val="center"/>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35</w:t>
            </w:r>
          </w:p>
        </w:tc>
        <w:tc>
          <w:tcPr>
            <w:tcW w:w="5763"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proofErr w:type="spellStart"/>
            <w:r w:rsidRPr="005728D6">
              <w:rPr>
                <w:rFonts w:ascii="Times New Roman" w:eastAsia="Times New Roman" w:hAnsi="Times New Roman" w:cs="Times New Roman"/>
                <w:sz w:val="24"/>
                <w:szCs w:val="24"/>
                <w:lang w:val="uk-UA" w:eastAsia="ru-RU"/>
              </w:rPr>
              <w:t>Імобілайзер</w:t>
            </w:r>
            <w:proofErr w:type="spellEnd"/>
          </w:p>
        </w:tc>
        <w:tc>
          <w:tcPr>
            <w:tcW w:w="4018"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В наявності</w:t>
            </w:r>
          </w:p>
        </w:tc>
      </w:tr>
      <w:tr w:rsidR="005728D6" w:rsidRPr="005728D6" w:rsidTr="00474994">
        <w:trPr>
          <w:trHeight w:val="198"/>
        </w:trPr>
        <w:tc>
          <w:tcPr>
            <w:tcW w:w="709" w:type="dxa"/>
            <w:vAlign w:val="center"/>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36</w:t>
            </w:r>
          </w:p>
        </w:tc>
        <w:tc>
          <w:tcPr>
            <w:tcW w:w="5763"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Захист двигуна</w:t>
            </w:r>
          </w:p>
        </w:tc>
        <w:tc>
          <w:tcPr>
            <w:tcW w:w="4018"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В наявності</w:t>
            </w:r>
          </w:p>
        </w:tc>
      </w:tr>
      <w:tr w:rsidR="005728D6" w:rsidRPr="005728D6" w:rsidTr="00474994">
        <w:trPr>
          <w:trHeight w:val="198"/>
        </w:trPr>
        <w:tc>
          <w:tcPr>
            <w:tcW w:w="709" w:type="dxa"/>
            <w:vAlign w:val="center"/>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lastRenderedPageBreak/>
              <w:t>37</w:t>
            </w:r>
          </w:p>
        </w:tc>
        <w:tc>
          <w:tcPr>
            <w:tcW w:w="5763"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Бортовий комп'ютер</w:t>
            </w:r>
          </w:p>
        </w:tc>
        <w:tc>
          <w:tcPr>
            <w:tcW w:w="4018"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В наявності</w:t>
            </w:r>
          </w:p>
        </w:tc>
      </w:tr>
      <w:tr w:rsidR="005728D6" w:rsidRPr="005728D6" w:rsidTr="00474994">
        <w:trPr>
          <w:trHeight w:val="198"/>
        </w:trPr>
        <w:tc>
          <w:tcPr>
            <w:tcW w:w="709" w:type="dxa"/>
            <w:vAlign w:val="center"/>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38</w:t>
            </w:r>
          </w:p>
        </w:tc>
        <w:tc>
          <w:tcPr>
            <w:tcW w:w="5763"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Регулювання рульової колонки по висоті</w:t>
            </w:r>
          </w:p>
        </w:tc>
        <w:tc>
          <w:tcPr>
            <w:tcW w:w="4018"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В наявності</w:t>
            </w:r>
          </w:p>
        </w:tc>
      </w:tr>
      <w:tr w:rsidR="005728D6" w:rsidRPr="005728D6" w:rsidTr="00474994">
        <w:trPr>
          <w:trHeight w:val="198"/>
        </w:trPr>
        <w:tc>
          <w:tcPr>
            <w:tcW w:w="709" w:type="dxa"/>
            <w:vAlign w:val="center"/>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39</w:t>
            </w:r>
          </w:p>
        </w:tc>
        <w:tc>
          <w:tcPr>
            <w:tcW w:w="5763"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 xml:space="preserve">Електричні </w:t>
            </w:r>
            <w:proofErr w:type="spellStart"/>
            <w:r w:rsidRPr="005728D6">
              <w:rPr>
                <w:rFonts w:ascii="Times New Roman" w:eastAsia="Times New Roman" w:hAnsi="Times New Roman" w:cs="Times New Roman"/>
                <w:sz w:val="24"/>
                <w:szCs w:val="24"/>
                <w:lang w:val="uk-UA" w:eastAsia="ru-RU"/>
              </w:rPr>
              <w:t>склопідйомники</w:t>
            </w:r>
            <w:proofErr w:type="spellEnd"/>
            <w:r w:rsidRPr="005728D6">
              <w:rPr>
                <w:rFonts w:ascii="Times New Roman" w:eastAsia="Times New Roman" w:hAnsi="Times New Roman" w:cs="Times New Roman"/>
                <w:sz w:val="24"/>
                <w:szCs w:val="24"/>
                <w:lang w:val="uk-UA" w:eastAsia="ru-RU"/>
              </w:rPr>
              <w:t xml:space="preserve"> передніх дверей</w:t>
            </w:r>
          </w:p>
        </w:tc>
        <w:tc>
          <w:tcPr>
            <w:tcW w:w="4018"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В наявності</w:t>
            </w:r>
          </w:p>
        </w:tc>
      </w:tr>
      <w:tr w:rsidR="005728D6" w:rsidRPr="005728D6" w:rsidTr="00474994">
        <w:trPr>
          <w:trHeight w:val="198"/>
        </w:trPr>
        <w:tc>
          <w:tcPr>
            <w:tcW w:w="709" w:type="dxa"/>
            <w:vAlign w:val="center"/>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40</w:t>
            </w:r>
          </w:p>
        </w:tc>
        <w:tc>
          <w:tcPr>
            <w:tcW w:w="5763"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Сидіння водія, що регулюється по висоті</w:t>
            </w:r>
          </w:p>
        </w:tc>
        <w:tc>
          <w:tcPr>
            <w:tcW w:w="4018"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В наявності</w:t>
            </w:r>
          </w:p>
        </w:tc>
      </w:tr>
      <w:tr w:rsidR="005728D6" w:rsidRPr="005728D6" w:rsidTr="00474994">
        <w:trPr>
          <w:trHeight w:val="198"/>
        </w:trPr>
        <w:tc>
          <w:tcPr>
            <w:tcW w:w="709" w:type="dxa"/>
            <w:vAlign w:val="center"/>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41</w:t>
            </w:r>
          </w:p>
        </w:tc>
        <w:tc>
          <w:tcPr>
            <w:tcW w:w="5763"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Розетка 12V</w:t>
            </w:r>
          </w:p>
        </w:tc>
        <w:tc>
          <w:tcPr>
            <w:tcW w:w="4018"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В наявності</w:t>
            </w:r>
          </w:p>
        </w:tc>
      </w:tr>
      <w:tr w:rsidR="005728D6" w:rsidRPr="005728D6" w:rsidTr="00474994">
        <w:trPr>
          <w:trHeight w:val="198"/>
        </w:trPr>
        <w:tc>
          <w:tcPr>
            <w:tcW w:w="709" w:type="dxa"/>
            <w:vAlign w:val="center"/>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42</w:t>
            </w:r>
          </w:p>
        </w:tc>
        <w:tc>
          <w:tcPr>
            <w:tcW w:w="5763"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Задній ряд сидінь, що складається у співвідношеннях 1/3 - 2/3</w:t>
            </w:r>
          </w:p>
        </w:tc>
        <w:tc>
          <w:tcPr>
            <w:tcW w:w="4018"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В наявності</w:t>
            </w:r>
          </w:p>
        </w:tc>
      </w:tr>
      <w:tr w:rsidR="005728D6" w:rsidRPr="005728D6" w:rsidTr="00474994">
        <w:trPr>
          <w:trHeight w:val="198"/>
        </w:trPr>
        <w:tc>
          <w:tcPr>
            <w:tcW w:w="709" w:type="dxa"/>
            <w:vAlign w:val="center"/>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43</w:t>
            </w:r>
          </w:p>
        </w:tc>
        <w:tc>
          <w:tcPr>
            <w:tcW w:w="5763"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Автоматизований кондиціонер</w:t>
            </w:r>
          </w:p>
        </w:tc>
        <w:tc>
          <w:tcPr>
            <w:tcW w:w="4018"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В наявності</w:t>
            </w:r>
          </w:p>
        </w:tc>
      </w:tr>
      <w:tr w:rsidR="005728D6" w:rsidRPr="005728D6" w:rsidTr="00474994">
        <w:trPr>
          <w:trHeight w:val="198"/>
        </w:trPr>
        <w:tc>
          <w:tcPr>
            <w:tcW w:w="709" w:type="dxa"/>
            <w:vAlign w:val="center"/>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44</w:t>
            </w:r>
          </w:p>
        </w:tc>
        <w:tc>
          <w:tcPr>
            <w:tcW w:w="5763"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Обігрів заднього скла</w:t>
            </w:r>
          </w:p>
        </w:tc>
        <w:tc>
          <w:tcPr>
            <w:tcW w:w="4018"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В наявності</w:t>
            </w:r>
          </w:p>
        </w:tc>
      </w:tr>
      <w:tr w:rsidR="005728D6" w:rsidRPr="005728D6" w:rsidTr="00474994">
        <w:trPr>
          <w:trHeight w:val="198"/>
        </w:trPr>
        <w:tc>
          <w:tcPr>
            <w:tcW w:w="709" w:type="dxa"/>
            <w:vAlign w:val="center"/>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45</w:t>
            </w:r>
          </w:p>
        </w:tc>
        <w:tc>
          <w:tcPr>
            <w:tcW w:w="5763"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 xml:space="preserve">Зовнішні дзеркала заднього виду з </w:t>
            </w:r>
            <w:proofErr w:type="spellStart"/>
            <w:r w:rsidRPr="005728D6">
              <w:rPr>
                <w:rFonts w:ascii="Times New Roman" w:eastAsia="Times New Roman" w:hAnsi="Times New Roman" w:cs="Times New Roman"/>
                <w:sz w:val="24"/>
                <w:szCs w:val="24"/>
                <w:lang w:val="uk-UA" w:eastAsia="ru-RU"/>
              </w:rPr>
              <w:t>електрорегулюванням</w:t>
            </w:r>
            <w:proofErr w:type="spellEnd"/>
            <w:r w:rsidRPr="005728D6">
              <w:rPr>
                <w:rFonts w:ascii="Times New Roman" w:eastAsia="Times New Roman" w:hAnsi="Times New Roman" w:cs="Times New Roman"/>
                <w:sz w:val="24"/>
                <w:szCs w:val="24"/>
                <w:lang w:val="uk-UA" w:eastAsia="ru-RU"/>
              </w:rPr>
              <w:t xml:space="preserve"> та обігрівом</w:t>
            </w:r>
          </w:p>
        </w:tc>
        <w:tc>
          <w:tcPr>
            <w:tcW w:w="4018"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В наявності</w:t>
            </w:r>
          </w:p>
        </w:tc>
      </w:tr>
      <w:tr w:rsidR="005728D6" w:rsidRPr="005728D6" w:rsidTr="00474994">
        <w:trPr>
          <w:trHeight w:val="198"/>
        </w:trPr>
        <w:tc>
          <w:tcPr>
            <w:tcW w:w="709" w:type="dxa"/>
            <w:vAlign w:val="center"/>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46</w:t>
            </w:r>
          </w:p>
        </w:tc>
        <w:tc>
          <w:tcPr>
            <w:tcW w:w="5763"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proofErr w:type="spellStart"/>
            <w:r w:rsidRPr="005728D6">
              <w:rPr>
                <w:rFonts w:ascii="Times New Roman" w:eastAsia="Times New Roman" w:hAnsi="Times New Roman" w:cs="Times New Roman"/>
                <w:sz w:val="24"/>
                <w:szCs w:val="24"/>
                <w:lang w:val="uk-UA" w:eastAsia="ru-RU"/>
              </w:rPr>
              <w:t>Радіопідготовка</w:t>
            </w:r>
            <w:proofErr w:type="spellEnd"/>
            <w:r w:rsidRPr="005728D6">
              <w:rPr>
                <w:rFonts w:ascii="Times New Roman" w:eastAsia="Times New Roman" w:hAnsi="Times New Roman" w:cs="Times New Roman"/>
                <w:sz w:val="24"/>
                <w:szCs w:val="24"/>
                <w:lang w:val="uk-UA" w:eastAsia="ru-RU"/>
              </w:rPr>
              <w:t xml:space="preserve"> (</w:t>
            </w:r>
            <w:proofErr w:type="spellStart"/>
            <w:r w:rsidRPr="005728D6">
              <w:rPr>
                <w:rFonts w:ascii="Times New Roman" w:eastAsia="Times New Roman" w:hAnsi="Times New Roman" w:cs="Times New Roman"/>
                <w:sz w:val="24"/>
                <w:szCs w:val="24"/>
                <w:lang w:val="uk-UA" w:eastAsia="ru-RU"/>
              </w:rPr>
              <w:t>антена+електропроводка</w:t>
            </w:r>
            <w:proofErr w:type="spellEnd"/>
            <w:r w:rsidRPr="005728D6">
              <w:rPr>
                <w:rFonts w:ascii="Times New Roman" w:eastAsia="Times New Roman" w:hAnsi="Times New Roman" w:cs="Times New Roman"/>
                <w:sz w:val="24"/>
                <w:szCs w:val="24"/>
                <w:lang w:val="uk-UA" w:eastAsia="ru-RU"/>
              </w:rPr>
              <w:t>)</w:t>
            </w:r>
          </w:p>
        </w:tc>
        <w:tc>
          <w:tcPr>
            <w:tcW w:w="4018"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В наявності</w:t>
            </w:r>
          </w:p>
        </w:tc>
      </w:tr>
      <w:tr w:rsidR="005728D6" w:rsidRPr="005728D6" w:rsidTr="00474994">
        <w:trPr>
          <w:trHeight w:val="198"/>
        </w:trPr>
        <w:tc>
          <w:tcPr>
            <w:tcW w:w="709" w:type="dxa"/>
            <w:vAlign w:val="center"/>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47</w:t>
            </w:r>
          </w:p>
        </w:tc>
        <w:tc>
          <w:tcPr>
            <w:tcW w:w="5763"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Галогенові фари головного світла</w:t>
            </w:r>
          </w:p>
        </w:tc>
        <w:tc>
          <w:tcPr>
            <w:tcW w:w="4018"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В наявності</w:t>
            </w:r>
          </w:p>
        </w:tc>
      </w:tr>
      <w:tr w:rsidR="005728D6" w:rsidRPr="005728D6" w:rsidTr="00474994">
        <w:trPr>
          <w:trHeight w:val="198"/>
        </w:trPr>
        <w:tc>
          <w:tcPr>
            <w:tcW w:w="709" w:type="dxa"/>
            <w:vAlign w:val="center"/>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48</w:t>
            </w:r>
          </w:p>
        </w:tc>
        <w:tc>
          <w:tcPr>
            <w:tcW w:w="5763"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Денні ходові LED вогні</w:t>
            </w:r>
          </w:p>
        </w:tc>
        <w:tc>
          <w:tcPr>
            <w:tcW w:w="4018"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Не обов’язково</w:t>
            </w:r>
          </w:p>
        </w:tc>
      </w:tr>
      <w:tr w:rsidR="005728D6" w:rsidRPr="005728D6" w:rsidTr="00474994">
        <w:trPr>
          <w:trHeight w:val="198"/>
        </w:trPr>
        <w:tc>
          <w:tcPr>
            <w:tcW w:w="709" w:type="dxa"/>
            <w:vAlign w:val="center"/>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49</w:t>
            </w:r>
          </w:p>
        </w:tc>
        <w:tc>
          <w:tcPr>
            <w:tcW w:w="5763"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Протитуманні фари</w:t>
            </w:r>
          </w:p>
        </w:tc>
        <w:tc>
          <w:tcPr>
            <w:tcW w:w="4018"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В наявності</w:t>
            </w:r>
          </w:p>
        </w:tc>
      </w:tr>
      <w:tr w:rsidR="005728D6" w:rsidRPr="005728D6" w:rsidTr="00474994">
        <w:trPr>
          <w:trHeight w:val="198"/>
        </w:trPr>
        <w:tc>
          <w:tcPr>
            <w:tcW w:w="709" w:type="dxa"/>
            <w:vAlign w:val="center"/>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50</w:t>
            </w:r>
          </w:p>
        </w:tc>
        <w:tc>
          <w:tcPr>
            <w:tcW w:w="5763"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 xml:space="preserve">Сталеві колісні диски R17, шини 265/65 R17 / </w:t>
            </w:r>
            <w:proofErr w:type="spellStart"/>
            <w:r w:rsidRPr="005728D6">
              <w:rPr>
                <w:rFonts w:ascii="Times New Roman" w:eastAsia="Times New Roman" w:hAnsi="Times New Roman" w:cs="Times New Roman"/>
                <w:sz w:val="24"/>
                <w:szCs w:val="24"/>
                <w:lang w:val="en-US" w:eastAsia="ru-RU"/>
              </w:rPr>
              <w:t>Sailun</w:t>
            </w:r>
            <w:proofErr w:type="spellEnd"/>
            <w:r w:rsidRPr="005728D6">
              <w:rPr>
                <w:rFonts w:ascii="Times New Roman" w:eastAsia="Times New Roman" w:hAnsi="Times New Roman" w:cs="Times New Roman"/>
                <w:sz w:val="24"/>
                <w:szCs w:val="24"/>
                <w:lang w:eastAsia="ru-RU"/>
              </w:rPr>
              <w:t xml:space="preserve"> </w:t>
            </w:r>
            <w:r w:rsidRPr="005728D6">
              <w:rPr>
                <w:rFonts w:ascii="Times New Roman" w:eastAsia="Times New Roman" w:hAnsi="Times New Roman" w:cs="Times New Roman"/>
                <w:sz w:val="24"/>
                <w:szCs w:val="24"/>
                <w:lang w:val="uk-UA" w:eastAsia="ru-RU"/>
              </w:rPr>
              <w:t xml:space="preserve"> + </w:t>
            </w:r>
            <w:proofErr w:type="spellStart"/>
            <w:r w:rsidRPr="005728D6">
              <w:rPr>
                <w:rFonts w:ascii="Times New Roman" w:eastAsia="Times New Roman" w:hAnsi="Times New Roman" w:cs="Times New Roman"/>
                <w:sz w:val="24"/>
                <w:szCs w:val="24"/>
                <w:lang w:val="uk-UA" w:eastAsia="ru-RU"/>
              </w:rPr>
              <w:t>повнорозмірне</w:t>
            </w:r>
            <w:proofErr w:type="spellEnd"/>
            <w:r w:rsidRPr="005728D6">
              <w:rPr>
                <w:rFonts w:ascii="Times New Roman" w:eastAsia="Times New Roman" w:hAnsi="Times New Roman" w:cs="Times New Roman"/>
                <w:sz w:val="24"/>
                <w:szCs w:val="24"/>
                <w:lang w:val="uk-UA" w:eastAsia="ru-RU"/>
              </w:rPr>
              <w:t xml:space="preserve"> стальне запасне колесо R17</w:t>
            </w:r>
          </w:p>
        </w:tc>
        <w:tc>
          <w:tcPr>
            <w:tcW w:w="4018" w:type="dxa"/>
          </w:tcPr>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r w:rsidRPr="005728D6">
              <w:rPr>
                <w:rFonts w:ascii="Times New Roman" w:eastAsia="Times New Roman" w:hAnsi="Times New Roman" w:cs="Times New Roman"/>
                <w:sz w:val="24"/>
                <w:szCs w:val="24"/>
                <w:lang w:val="uk-UA" w:eastAsia="ru-RU"/>
              </w:rPr>
              <w:t>В наявності</w:t>
            </w:r>
          </w:p>
        </w:tc>
      </w:tr>
    </w:tbl>
    <w:p w:rsidR="005728D6" w:rsidRPr="005728D6" w:rsidRDefault="005728D6" w:rsidP="005728D6">
      <w:pPr>
        <w:spacing w:after="0" w:line="240" w:lineRule="auto"/>
        <w:rPr>
          <w:rFonts w:ascii="Times New Roman" w:eastAsia="Times New Roman" w:hAnsi="Times New Roman" w:cs="Times New Roman"/>
          <w:b/>
          <w:sz w:val="24"/>
          <w:szCs w:val="24"/>
          <w:lang w:val="uk-UA" w:eastAsia="ru-RU"/>
        </w:rPr>
      </w:pPr>
    </w:p>
    <w:p w:rsidR="005728D6" w:rsidRPr="005728D6" w:rsidRDefault="005728D6" w:rsidP="005728D6">
      <w:pPr>
        <w:spacing w:after="0" w:line="240" w:lineRule="auto"/>
        <w:rPr>
          <w:rFonts w:ascii="Times New Roman" w:eastAsia="Times New Roman" w:hAnsi="Times New Roman" w:cs="Times New Roman"/>
          <w:b/>
          <w:sz w:val="24"/>
          <w:szCs w:val="24"/>
          <w:lang w:val="uk-UA" w:eastAsia="ru-RU"/>
        </w:rPr>
      </w:pPr>
      <w:r w:rsidRPr="005728D6">
        <w:rPr>
          <w:rFonts w:ascii="Times New Roman" w:eastAsia="Times New Roman" w:hAnsi="Times New Roman" w:cs="Times New Roman"/>
          <w:b/>
          <w:sz w:val="24"/>
          <w:szCs w:val="24"/>
          <w:lang w:val="uk-UA" w:eastAsia="ru-RU"/>
        </w:rPr>
        <w:t xml:space="preserve">Обґрунтування очікуваної вартості предмета закупівлі - </w:t>
      </w:r>
      <w:r w:rsidRPr="005728D6">
        <w:rPr>
          <w:rFonts w:ascii="Times New Roman" w:eastAsia="Times New Roman" w:hAnsi="Times New Roman" w:cs="Times New Roman"/>
          <w:sz w:val="24"/>
          <w:szCs w:val="24"/>
          <w:lang w:val="uk-UA" w:eastAsia="ru-RU"/>
        </w:rPr>
        <w:t xml:space="preserve">Відповідно до листа </w:t>
      </w:r>
      <w:proofErr w:type="spellStart"/>
      <w:r w:rsidRPr="005728D6">
        <w:rPr>
          <w:rFonts w:ascii="Times New Roman" w:eastAsia="Times New Roman" w:hAnsi="Times New Roman" w:cs="Times New Roman"/>
          <w:sz w:val="24"/>
          <w:szCs w:val="24"/>
          <w:lang w:val="uk-UA" w:eastAsia="ru-RU"/>
        </w:rPr>
        <w:t>Мінекономрозвитку</w:t>
      </w:r>
      <w:proofErr w:type="spellEnd"/>
      <w:r w:rsidRPr="005728D6">
        <w:rPr>
          <w:rFonts w:ascii="Times New Roman" w:eastAsia="Times New Roman" w:hAnsi="Times New Roman" w:cs="Times New Roman"/>
          <w:sz w:val="24"/>
          <w:szCs w:val="24"/>
          <w:lang w:val="uk-UA" w:eastAsia="ru-RU"/>
        </w:rPr>
        <w:t xml:space="preserve"> України № 3302-06/29640-06 від 14.09.2016 при визначенні очікуваної вартості закупівлі під час складання річного плану </w:t>
      </w:r>
      <w:proofErr w:type="spellStart"/>
      <w:r w:rsidRPr="005728D6">
        <w:rPr>
          <w:rFonts w:ascii="Times New Roman" w:eastAsia="Times New Roman" w:hAnsi="Times New Roman" w:cs="Times New Roman"/>
          <w:sz w:val="24"/>
          <w:szCs w:val="24"/>
          <w:lang w:val="uk-UA" w:eastAsia="ru-RU"/>
        </w:rPr>
        <w:t>закупівель</w:t>
      </w:r>
      <w:proofErr w:type="spellEnd"/>
      <w:r w:rsidRPr="005728D6">
        <w:rPr>
          <w:rFonts w:ascii="Times New Roman" w:eastAsia="Times New Roman" w:hAnsi="Times New Roman" w:cs="Times New Roman"/>
          <w:sz w:val="24"/>
          <w:szCs w:val="24"/>
          <w:lang w:val="uk-UA" w:eastAsia="ru-RU"/>
        </w:rPr>
        <w:t xml:space="preserve"> замовники можуть виходити з планових вартісних показників, які можуть розраховувати, зокрема, виходячи з потреби у відповідних товарах, роботах і послугах у минулих роках з урахуванням економічних факторів, які впливають на ціноутворення на ринках відповідних товарів, робіт і послуг тощо. Разом з тим відносини, що виникають у процесі складання, розгляду, затвердження, виконання бюджетів, звітування про їх виконання та контролю за дотриманням бюджетного законодавства регулює Бюджетний кодекс України. Законом не визначено органів, які уповноважені надавати офіційну інформацію щодо вартості товарів, робіт і послуг та переліку документів, якими замовник має послуговуватись під час визначення очікуваної вартості предмета закупівлі. З огляду на викладене, замовник самостійно визначає очікувану вартість предмета закупівлі, зважаючи на його специфіку, з дотриманням принципів, закріплених у статті 5 Закону України «Про публічні закупівлі» (далі - Закон), та законодавства в цілому.</w:t>
      </w:r>
      <w:r w:rsidRPr="005728D6">
        <w:rPr>
          <w:rFonts w:ascii="Times New Roman" w:eastAsia="Times New Roman" w:hAnsi="Times New Roman" w:cs="Times New Roman"/>
          <w:sz w:val="24"/>
          <w:szCs w:val="24"/>
          <w:lang w:val="uk-UA" w:eastAsia="ru-RU"/>
        </w:rPr>
        <w:br/>
        <w:t xml:space="preserve">Замовник самостійно обирає шлях здійснення такого моніторингу, бо дане питання законодавчо не врегульовано. При цьому замовник зважає на принципи здійснення </w:t>
      </w:r>
      <w:proofErr w:type="spellStart"/>
      <w:r w:rsidRPr="005728D6">
        <w:rPr>
          <w:rFonts w:ascii="Times New Roman" w:eastAsia="Times New Roman" w:hAnsi="Times New Roman" w:cs="Times New Roman"/>
          <w:sz w:val="24"/>
          <w:szCs w:val="24"/>
          <w:lang w:val="uk-UA" w:eastAsia="ru-RU"/>
        </w:rPr>
        <w:t>закупівель</w:t>
      </w:r>
      <w:proofErr w:type="spellEnd"/>
      <w:r w:rsidRPr="005728D6">
        <w:rPr>
          <w:rFonts w:ascii="Times New Roman" w:eastAsia="Times New Roman" w:hAnsi="Times New Roman" w:cs="Times New Roman"/>
          <w:sz w:val="24"/>
          <w:szCs w:val="24"/>
          <w:lang w:val="uk-UA" w:eastAsia="ru-RU"/>
        </w:rPr>
        <w:t xml:space="preserve">, закріплені у статті 5 Закону. Закупівлі здійснюють за такими принципами: добросовісна конкуренція серед учасників; максимальна економія та ефективність; відкритість та прозорість на всіх стадіях </w:t>
      </w:r>
      <w:proofErr w:type="spellStart"/>
      <w:r w:rsidRPr="005728D6">
        <w:rPr>
          <w:rFonts w:ascii="Times New Roman" w:eastAsia="Times New Roman" w:hAnsi="Times New Roman" w:cs="Times New Roman"/>
          <w:sz w:val="24"/>
          <w:szCs w:val="24"/>
          <w:lang w:val="uk-UA" w:eastAsia="ru-RU"/>
        </w:rPr>
        <w:t>закупівель</w:t>
      </w:r>
      <w:proofErr w:type="spellEnd"/>
      <w:r w:rsidRPr="005728D6">
        <w:rPr>
          <w:rFonts w:ascii="Times New Roman" w:eastAsia="Times New Roman" w:hAnsi="Times New Roman" w:cs="Times New Roman"/>
          <w:sz w:val="24"/>
          <w:szCs w:val="24"/>
          <w:lang w:val="uk-UA" w:eastAsia="ru-RU"/>
        </w:rPr>
        <w:t xml:space="preserve">; недискримінація учасників; об’єктивна та неупереджена оцінка тендерних пропозицій; запобігання корупційним діям і зловживанням. Розрахунок очікуваної вартості предмета закупівлі здійснено на підставі середньої ціни на ринку, шляхом моніторингу ринкових цін, комерційних пропозицій на аналогічний товар. Очікувану вартість предмету закупівлі визначено у відповідності до наказу Міністерства розвитку економіки, торгівлі та сільського господарства України від 18.02.2020 </w:t>
      </w:r>
      <w:proofErr w:type="spellStart"/>
      <w:r w:rsidRPr="005728D6">
        <w:rPr>
          <w:rFonts w:ascii="Times New Roman" w:eastAsia="Times New Roman" w:hAnsi="Times New Roman" w:cs="Times New Roman"/>
          <w:sz w:val="24"/>
          <w:szCs w:val="24"/>
          <w:lang w:val="uk-UA" w:eastAsia="ru-RU"/>
        </w:rPr>
        <w:t>No</w:t>
      </w:r>
      <w:proofErr w:type="spellEnd"/>
      <w:r w:rsidRPr="005728D6">
        <w:rPr>
          <w:rFonts w:ascii="Times New Roman" w:eastAsia="Times New Roman" w:hAnsi="Times New Roman" w:cs="Times New Roman"/>
          <w:sz w:val="24"/>
          <w:szCs w:val="24"/>
          <w:lang w:val="uk-UA" w:eastAsia="ru-RU"/>
        </w:rPr>
        <w:t xml:space="preserve"> 275 «Про затвердження примірної методики визначення очікуваної вартості предмета закупівлі» з врахуванням кошторисних призначень та потреби. Очікувана вартість на закупівлю складає 720 000.00 грн. (сімсот двадцять тисяч гривень 00 копійок) з ПДВ.»</w:t>
      </w:r>
    </w:p>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p>
    <w:p w:rsidR="005728D6" w:rsidRPr="005728D6" w:rsidRDefault="005728D6" w:rsidP="005728D6">
      <w:pPr>
        <w:spacing w:after="0" w:line="240" w:lineRule="auto"/>
        <w:rPr>
          <w:rFonts w:ascii="Times New Roman" w:eastAsia="Times New Roman" w:hAnsi="Times New Roman" w:cs="Times New Roman"/>
          <w:sz w:val="24"/>
          <w:szCs w:val="24"/>
          <w:lang w:val="uk-UA" w:eastAsia="ru-RU"/>
        </w:rPr>
      </w:pPr>
    </w:p>
    <w:p w:rsidR="00A00530" w:rsidRPr="006633ED" w:rsidRDefault="00A00530" w:rsidP="006633ED">
      <w:pPr>
        <w:rPr>
          <w:lang w:val="uk-UA"/>
        </w:rPr>
      </w:pPr>
      <w:bookmarkStart w:id="0" w:name="_GoBack"/>
      <w:bookmarkEnd w:id="0"/>
    </w:p>
    <w:sectPr w:rsidR="00A00530" w:rsidRPr="006633ED" w:rsidSect="0007613D">
      <w:headerReference w:type="even" r:id="rId6"/>
      <w:headerReference w:type="default" r:id="rId7"/>
      <w:footerReference w:type="even" r:id="rId8"/>
      <w:footerReference w:type="default" r:id="rId9"/>
      <w:headerReference w:type="first" r:id="rId10"/>
      <w:footerReference w:type="first" r:id="rId11"/>
      <w:pgSz w:w="11906" w:h="16838"/>
      <w:pgMar w:top="1134" w:right="1701" w:bottom="1134"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599" w:rsidRDefault="00417599" w:rsidP="00754DD0">
      <w:pPr>
        <w:spacing w:after="0" w:line="240" w:lineRule="auto"/>
      </w:pPr>
      <w:r>
        <w:separator/>
      </w:r>
    </w:p>
  </w:endnote>
  <w:endnote w:type="continuationSeparator" w:id="0">
    <w:p w:rsidR="00417599" w:rsidRDefault="00417599" w:rsidP="00754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DD0" w:rsidRDefault="00754DD0">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DD0" w:rsidRDefault="00754DD0">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DD0" w:rsidRDefault="00754DD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599" w:rsidRDefault="00417599" w:rsidP="00754DD0">
      <w:pPr>
        <w:spacing w:after="0" w:line="240" w:lineRule="auto"/>
      </w:pPr>
      <w:r>
        <w:separator/>
      </w:r>
    </w:p>
  </w:footnote>
  <w:footnote w:type="continuationSeparator" w:id="0">
    <w:p w:rsidR="00417599" w:rsidRDefault="00417599" w:rsidP="00754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DD0" w:rsidRDefault="00754DD0">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DD0" w:rsidRDefault="00754DD0">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DD0" w:rsidRDefault="00754DD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455"/>
    <w:rsid w:val="0007613D"/>
    <w:rsid w:val="000C185B"/>
    <w:rsid w:val="001935FA"/>
    <w:rsid w:val="001C6A1F"/>
    <w:rsid w:val="001E0C0A"/>
    <w:rsid w:val="00286249"/>
    <w:rsid w:val="00293F59"/>
    <w:rsid w:val="002C73D1"/>
    <w:rsid w:val="003A25D6"/>
    <w:rsid w:val="00417599"/>
    <w:rsid w:val="004A4292"/>
    <w:rsid w:val="004F6853"/>
    <w:rsid w:val="0051373D"/>
    <w:rsid w:val="005728D6"/>
    <w:rsid w:val="006633ED"/>
    <w:rsid w:val="006B7455"/>
    <w:rsid w:val="006F08B8"/>
    <w:rsid w:val="00701CE2"/>
    <w:rsid w:val="00754DD0"/>
    <w:rsid w:val="007D3FB8"/>
    <w:rsid w:val="00805B70"/>
    <w:rsid w:val="00846993"/>
    <w:rsid w:val="00A00530"/>
    <w:rsid w:val="00A92B2E"/>
    <w:rsid w:val="00B7326D"/>
    <w:rsid w:val="00B84E92"/>
    <w:rsid w:val="00B85238"/>
    <w:rsid w:val="00BC6929"/>
    <w:rsid w:val="00C323F4"/>
    <w:rsid w:val="00C36649"/>
    <w:rsid w:val="00C40487"/>
    <w:rsid w:val="00C50F16"/>
    <w:rsid w:val="00CB5AF6"/>
    <w:rsid w:val="00D93BF9"/>
    <w:rsid w:val="00D94F51"/>
    <w:rsid w:val="00D97AD8"/>
    <w:rsid w:val="00E00ABC"/>
    <w:rsid w:val="00E16378"/>
    <w:rsid w:val="00F47A03"/>
    <w:rsid w:val="00FD0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3039DF-192A-4342-AFEA-3B489D670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7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7613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7613D"/>
    <w:rPr>
      <w:rFonts w:ascii="Segoe UI" w:hAnsi="Segoe UI" w:cs="Segoe UI"/>
      <w:sz w:val="18"/>
      <w:szCs w:val="18"/>
    </w:rPr>
  </w:style>
  <w:style w:type="paragraph" w:styleId="a6">
    <w:name w:val="header"/>
    <w:basedOn w:val="a"/>
    <w:link w:val="a7"/>
    <w:uiPriority w:val="99"/>
    <w:unhideWhenUsed/>
    <w:rsid w:val="00754DD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54DD0"/>
  </w:style>
  <w:style w:type="paragraph" w:styleId="a8">
    <w:name w:val="footer"/>
    <w:basedOn w:val="a"/>
    <w:link w:val="a9"/>
    <w:uiPriority w:val="99"/>
    <w:unhideWhenUsed/>
    <w:rsid w:val="00754DD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54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09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788</Words>
  <Characters>4497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Tender1</dc:creator>
  <cp:keywords/>
  <dc:description/>
  <cp:lastModifiedBy>Tender1</cp:lastModifiedBy>
  <cp:revision>31</cp:revision>
  <cp:lastPrinted>2026-02-25T09:02:00Z</cp:lastPrinted>
  <dcterms:created xsi:type="dcterms:W3CDTF">2025-12-30T07:40:00Z</dcterms:created>
  <dcterms:modified xsi:type="dcterms:W3CDTF">2026-05-06T06:28:00Z</dcterms:modified>
</cp:coreProperties>
</file>