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51625D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7F1FD8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23.04.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748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F3519D" w:rsidRDefault="00E71521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………..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селі Петрівське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E71521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986C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B47AD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986C47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666FAB">
        <w:rPr>
          <w:rFonts w:ascii="Times New Roman" w:hAnsi="Times New Roman"/>
          <w:sz w:val="24"/>
          <w:szCs w:val="24"/>
          <w:lang w:val="uk-UA"/>
        </w:rPr>
        <w:t xml:space="preserve"> та Петрівського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стату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86C47">
        <w:rPr>
          <w:rFonts w:ascii="Times New Roman" w:hAnsi="Times New Roman"/>
          <w:sz w:val="24"/>
          <w:szCs w:val="24"/>
          <w:lang w:val="uk-UA"/>
        </w:rPr>
        <w:t xml:space="preserve">наявність зареєстрованого права власності на нерухоме майно за адресою с. Петрівське, вул. Зарічна, 5 в Державному реєстрі речових прав,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bookmarkStart w:id="0" w:name="_GoBack"/>
      <w:bookmarkEnd w:id="0"/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Відкоригувати адресу житлового будинку,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що розташований на земельній ділянці кадастровий номер </w:t>
      </w:r>
      <w:r w:rsidR="00E715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……….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E71521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 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вул. </w:t>
      </w:r>
      <w:r w:rsidR="00E715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……………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E715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……………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5D" w:rsidRDefault="0051625D" w:rsidP="006F6B17">
      <w:pPr>
        <w:spacing w:after="0" w:line="240" w:lineRule="auto"/>
      </w:pPr>
      <w:r>
        <w:separator/>
      </w:r>
    </w:p>
  </w:endnote>
  <w:endnote w:type="continuationSeparator" w:id="0">
    <w:p w:rsidR="0051625D" w:rsidRDefault="0051625D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5D" w:rsidRDefault="0051625D" w:rsidP="006F6B17">
      <w:pPr>
        <w:spacing w:after="0" w:line="240" w:lineRule="auto"/>
      </w:pPr>
      <w:r>
        <w:separator/>
      </w:r>
    </w:p>
  </w:footnote>
  <w:footnote w:type="continuationSeparator" w:id="0">
    <w:p w:rsidR="0051625D" w:rsidRDefault="0051625D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381D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45E55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93ED2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25D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1FD8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86C47"/>
    <w:rsid w:val="009A4382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334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71521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9370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2025-09-01T11:12:00Z</cp:lastPrinted>
  <dcterms:created xsi:type="dcterms:W3CDTF">2026-04-27T07:41:00Z</dcterms:created>
  <dcterms:modified xsi:type="dcterms:W3CDTF">2026-04-27T07:44:00Z</dcterms:modified>
</cp:coreProperties>
</file>