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271B68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FC5B1D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09.02.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303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5A6ADA" w:rsidRPr="00756C56" w:rsidRDefault="00255719" w:rsidP="005A6AD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Про внесення змін до</w:t>
      </w:r>
      <w:r w:rsidR="005A6ADA" w:rsidRPr="00756C5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bookmarkStart w:id="0" w:name="_Hlk160098914"/>
      <w:r w:rsidR="005A6ADA" w:rsidRPr="00756C5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рішення виконавчого</w:t>
      </w:r>
    </w:p>
    <w:p w:rsidR="005A6ADA" w:rsidRDefault="005A6ADA" w:rsidP="005A6AD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6C5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комітету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756C5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Балаклійської</w:t>
      </w: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>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</w:t>
      </w:r>
    </w:p>
    <w:p w:rsidR="005A6ADA" w:rsidRDefault="005A6ADA" w:rsidP="005A6AD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>області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>«Про зміну нумерації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житлових будинків при</w:t>
      </w:r>
    </w:p>
    <w:p w:rsidR="005A6ADA" w:rsidRDefault="005A6ADA" w:rsidP="005A6AD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>впорядкуванні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>адресного господарства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>м. Балаклія»</w:t>
      </w:r>
    </w:p>
    <w:p w:rsidR="005A6ADA" w:rsidRDefault="005A6ADA" w:rsidP="005A6AD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6C56">
        <w:rPr>
          <w:rFonts w:ascii="Times New Roman" w:hAnsi="Times New Roman" w:cs="Times New Roman"/>
          <w:b/>
          <w:sz w:val="24"/>
          <w:szCs w:val="24"/>
          <w:lang w:val="uk-UA"/>
        </w:rPr>
        <w:t>від 11.02.1998 № 47</w:t>
      </w:r>
    </w:p>
    <w:bookmarkEnd w:id="0"/>
    <w:p w:rsidR="005A6ADA" w:rsidRDefault="005A6ADA" w:rsidP="005A6AD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A6ADA" w:rsidRDefault="005A6ADA" w:rsidP="005A6AD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23E8" w:rsidRDefault="005A6ADA" w:rsidP="005A6AD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756C56">
        <w:rPr>
          <w:rFonts w:ascii="Times New Roman" w:hAnsi="Times New Roman" w:cs="Times New Roman"/>
          <w:bCs/>
          <w:sz w:val="24"/>
          <w:szCs w:val="24"/>
          <w:lang w:val="uk-UA"/>
        </w:rPr>
        <w:t>З метою впорядкування</w:t>
      </w:r>
      <w:r w:rsidR="009036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адрес житлових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036A4">
        <w:rPr>
          <w:rFonts w:ascii="Times New Roman" w:hAnsi="Times New Roman" w:cs="Times New Roman"/>
          <w:bCs/>
          <w:sz w:val="24"/>
          <w:szCs w:val="24"/>
          <w:lang w:val="uk-UA"/>
        </w:rPr>
        <w:t>багатоквартирних</w:t>
      </w:r>
      <w:r w:rsidR="0025571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036A4">
        <w:rPr>
          <w:rFonts w:ascii="Times New Roman" w:hAnsi="Times New Roman" w:cs="Times New Roman"/>
          <w:bCs/>
          <w:sz w:val="24"/>
          <w:szCs w:val="24"/>
          <w:lang w:val="uk-UA"/>
        </w:rPr>
        <w:t>будинків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місті Балаклія Ізюмського району Харківської області для реєстрації об’єктів нерухомого майна в Державному реєстрі речових прав на нерухоме майно, враховуючи фактичне розташування </w:t>
      </w:r>
      <w:r w:rsidR="00255719">
        <w:rPr>
          <w:rFonts w:ascii="Times New Roman" w:hAnsi="Times New Roman" w:cs="Times New Roman"/>
          <w:bCs/>
          <w:sz w:val="24"/>
          <w:szCs w:val="24"/>
          <w:lang w:val="uk-UA"/>
        </w:rPr>
        <w:t>будів</w:t>
      </w:r>
      <w:r w:rsidR="009036A4">
        <w:rPr>
          <w:rFonts w:ascii="Times New Roman" w:hAnsi="Times New Roman" w:cs="Times New Roman"/>
          <w:bCs/>
          <w:sz w:val="24"/>
          <w:szCs w:val="24"/>
          <w:lang w:val="uk-UA"/>
        </w:rPr>
        <w:t>ель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9036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A28BD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Pr="002A28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Законом України</w:t>
      </w:r>
      <w:r w:rsidRPr="002A28BD">
        <w:rPr>
          <w:rFonts w:ascii="Times New Roman" w:hAnsi="Times New Roman" w:cs="Times New Roman"/>
          <w:sz w:val="24"/>
          <w:szCs w:val="24"/>
          <w:lang w:val="uk-UA"/>
        </w:rPr>
        <w:t xml:space="preserve">  «Про правовий режим воєнного стану», </w:t>
      </w:r>
      <w:r w:rsidRPr="002A28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2A28BD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28BD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2A28B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2A28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В.Карабанова начальником Балаклійської міської військової адміністрації Ізюмського району Харківської області»</w:t>
      </w:r>
      <w:r w:rsidRPr="002A28BD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 від 16.11.2022 № 2777</w:t>
      </w:r>
      <w:r w:rsidRPr="002A28B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-IX,</w:t>
      </w:r>
      <w:r w:rsidRPr="002A28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2A28BD">
        <w:rPr>
          <w:rFonts w:ascii="Times New Roman" w:hAnsi="Times New Roman" w:cs="Times New Roman"/>
          <w:sz w:val="24"/>
          <w:szCs w:val="24"/>
          <w:lang w:val="uk-UA"/>
        </w:rPr>
        <w:t>статтями 30, 59 Закону України «Про місцеве самоврядування в Україні»,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</w:t>
      </w:r>
      <w:r w:rsidRPr="002A28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регулювання містобудівної діяльності», </w:t>
      </w:r>
      <w:r w:rsidRPr="002A28BD">
        <w:rPr>
          <w:rFonts w:ascii="Times New Roman" w:hAnsi="Times New Roman" w:cs="Times New Roman"/>
          <w:sz w:val="24"/>
          <w:szCs w:val="24"/>
          <w:lang w:val="uk-UA"/>
        </w:rPr>
        <w:t xml:space="preserve">Порядком присвоєння адрес об’єктам будівництва, об’єктам нерухомого майна, затвердженим постановою Кабінету Міністрів України від 07.07.2021 № 690, 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5A6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5A6ADA" w:rsidRDefault="005A6ADA" w:rsidP="005A6AD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A6ADA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="00EE27C5">
        <w:rPr>
          <w:rFonts w:ascii="Times New Roman" w:hAnsi="Times New Roman" w:cs="Times New Roman"/>
          <w:sz w:val="24"/>
          <w:szCs w:val="24"/>
          <w:lang w:val="uk-UA"/>
        </w:rPr>
        <w:t xml:space="preserve">класти в новій редакції пункт </w:t>
      </w:r>
      <w:r w:rsidR="00527364">
        <w:rPr>
          <w:rFonts w:ascii="Times New Roman" w:hAnsi="Times New Roman" w:cs="Times New Roman"/>
          <w:sz w:val="24"/>
          <w:szCs w:val="24"/>
          <w:lang w:val="uk-UA"/>
        </w:rPr>
        <w:t>123, 235</w:t>
      </w:r>
      <w:r w:rsidR="006649B6">
        <w:rPr>
          <w:rFonts w:ascii="Times New Roman" w:hAnsi="Times New Roman" w:cs="Times New Roman"/>
          <w:sz w:val="24"/>
          <w:szCs w:val="24"/>
          <w:lang w:val="uk-UA"/>
        </w:rPr>
        <w:t>, 240, 290</w:t>
      </w:r>
      <w:r w:rsidRPr="005A6ADA">
        <w:rPr>
          <w:rFonts w:ascii="Times New Roman" w:hAnsi="Times New Roman" w:cs="Times New Roman"/>
          <w:sz w:val="24"/>
          <w:szCs w:val="24"/>
          <w:lang w:val="uk-UA"/>
        </w:rPr>
        <w:t xml:space="preserve"> у Додатку до рішення</w:t>
      </w:r>
      <w:r w:rsidRPr="005A6ADA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виконавчого комітету   Балаклійської</w:t>
      </w:r>
      <w:r w:rsidRPr="005A6A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міської   ради   Харківської області  «Про зміну нумерації  житлових будинків при</w:t>
      </w:r>
      <w:r w:rsidRPr="005A6ADA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5A6ADA">
        <w:rPr>
          <w:rFonts w:ascii="Times New Roman" w:hAnsi="Times New Roman" w:cs="Times New Roman"/>
          <w:bCs/>
          <w:sz w:val="24"/>
          <w:szCs w:val="24"/>
          <w:lang w:val="uk-UA"/>
        </w:rPr>
        <w:t>впорядкуванні  адресного  господарства  м. Балаклія»</w:t>
      </w:r>
      <w:r w:rsidRPr="005A6ADA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5A6A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11.02.1998 № 47: </w:t>
      </w:r>
    </w:p>
    <w:p w:rsidR="005A6ADA" w:rsidRPr="005A6ADA" w:rsidRDefault="005A6ADA" w:rsidP="005A6AD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Style w:val="af2"/>
        <w:tblW w:w="9498" w:type="dxa"/>
        <w:tblLook w:val="04A0" w:firstRow="1" w:lastRow="0" w:firstColumn="1" w:lastColumn="0" w:noHBand="0" w:noVBand="1"/>
      </w:tblPr>
      <w:tblGrid>
        <w:gridCol w:w="678"/>
        <w:gridCol w:w="3292"/>
        <w:gridCol w:w="2551"/>
        <w:gridCol w:w="1899"/>
        <w:gridCol w:w="1078"/>
      </w:tblGrid>
      <w:tr w:rsidR="005A6ADA" w:rsidTr="006649B6">
        <w:tc>
          <w:tcPr>
            <w:tcW w:w="678" w:type="dxa"/>
            <w:vMerge w:val="restart"/>
            <w:vAlign w:val="center"/>
          </w:tcPr>
          <w:p w:rsidR="005A6AD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292" w:type="dxa"/>
            <w:vMerge w:val="restart"/>
            <w:vAlign w:val="center"/>
          </w:tcPr>
          <w:p w:rsidR="005A6AD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Найменування власника чи користувача</w:t>
            </w:r>
          </w:p>
        </w:tc>
        <w:tc>
          <w:tcPr>
            <w:tcW w:w="2551" w:type="dxa"/>
            <w:vMerge w:val="restart"/>
            <w:vAlign w:val="center"/>
          </w:tcPr>
          <w:p w:rsidR="005A6AD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Найменування вулиці/провулку/</w:t>
            </w:r>
          </w:p>
        </w:tc>
        <w:tc>
          <w:tcPr>
            <w:tcW w:w="2977" w:type="dxa"/>
            <w:gridSpan w:val="2"/>
            <w:vAlign w:val="center"/>
          </w:tcPr>
          <w:p w:rsidR="005A6AD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будинків</w:t>
            </w:r>
          </w:p>
        </w:tc>
      </w:tr>
      <w:tr w:rsidR="006649B6" w:rsidTr="006649B6">
        <w:tc>
          <w:tcPr>
            <w:tcW w:w="678" w:type="dxa"/>
            <w:vMerge/>
            <w:vAlign w:val="center"/>
          </w:tcPr>
          <w:p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292" w:type="dxa"/>
            <w:vMerge/>
            <w:vAlign w:val="center"/>
          </w:tcPr>
          <w:p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Merge/>
            <w:vAlign w:val="center"/>
          </w:tcPr>
          <w:p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899" w:type="dxa"/>
            <w:vAlign w:val="center"/>
          </w:tcPr>
          <w:p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24AA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старий</w:t>
            </w:r>
          </w:p>
        </w:tc>
        <w:tc>
          <w:tcPr>
            <w:tcW w:w="1078" w:type="dxa"/>
            <w:vAlign w:val="center"/>
          </w:tcPr>
          <w:p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24AA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новий</w:t>
            </w:r>
          </w:p>
        </w:tc>
      </w:tr>
      <w:tr w:rsidR="006649B6" w:rsidTr="006649B6">
        <w:tc>
          <w:tcPr>
            <w:tcW w:w="678" w:type="dxa"/>
            <w:vAlign w:val="center"/>
          </w:tcPr>
          <w:p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24AA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292" w:type="dxa"/>
            <w:vAlign w:val="center"/>
          </w:tcPr>
          <w:p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24AA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551" w:type="dxa"/>
            <w:vAlign w:val="center"/>
          </w:tcPr>
          <w:p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24AA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899" w:type="dxa"/>
            <w:vAlign w:val="center"/>
          </w:tcPr>
          <w:p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24AA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078" w:type="dxa"/>
            <w:vAlign w:val="center"/>
          </w:tcPr>
          <w:p w:rsidR="005A6ADA" w:rsidRPr="00C24AA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24AA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</w:t>
            </w:r>
          </w:p>
        </w:tc>
      </w:tr>
      <w:tr w:rsidR="006649B6" w:rsidTr="006649B6">
        <w:tc>
          <w:tcPr>
            <w:tcW w:w="678" w:type="dxa"/>
            <w:vAlign w:val="center"/>
          </w:tcPr>
          <w:p w:rsidR="005A6ADA" w:rsidRDefault="00527364" w:rsidP="00EE27C5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123</w:t>
            </w:r>
          </w:p>
        </w:tc>
        <w:tc>
          <w:tcPr>
            <w:tcW w:w="3292" w:type="dxa"/>
            <w:vAlign w:val="center"/>
          </w:tcPr>
          <w:p w:rsidR="005A6ADA" w:rsidRDefault="009036A4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36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господарства, транспорту та благоустрою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Балаклійської міської ради Харківської області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 xml:space="preserve">(кол. управитель </w:t>
            </w:r>
            <w:r w:rsidR="005A6A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ВУЖКГ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  <w:r w:rsidR="005A6A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житловий будинок</w:t>
            </w:r>
          </w:p>
        </w:tc>
        <w:tc>
          <w:tcPr>
            <w:tcW w:w="2551" w:type="dxa"/>
            <w:vAlign w:val="center"/>
          </w:tcPr>
          <w:p w:rsidR="005A6ADA" w:rsidRDefault="005A6ADA" w:rsidP="00255719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вулиця </w:t>
            </w:r>
            <w:r w:rsidR="0052736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Захисників України</w:t>
            </w:r>
          </w:p>
          <w:p w:rsidR="005A6ADA" w:rsidRDefault="005A6ADA" w:rsidP="0052736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(колишня вулиця </w:t>
            </w:r>
            <w:r w:rsidR="0052736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Жовтнева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899" w:type="dxa"/>
            <w:vAlign w:val="center"/>
          </w:tcPr>
          <w:p w:rsidR="005A6ADA" w:rsidRDefault="00527364" w:rsidP="00EE27C5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49/1, 37/1</w:t>
            </w:r>
          </w:p>
        </w:tc>
        <w:tc>
          <w:tcPr>
            <w:tcW w:w="1078" w:type="dxa"/>
            <w:vAlign w:val="center"/>
          </w:tcPr>
          <w:p w:rsidR="005A6ADA" w:rsidRDefault="00527364" w:rsidP="0052736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37</w:t>
            </w:r>
          </w:p>
        </w:tc>
      </w:tr>
      <w:tr w:rsidR="006649B6" w:rsidTr="006649B6">
        <w:tc>
          <w:tcPr>
            <w:tcW w:w="678" w:type="dxa"/>
            <w:vAlign w:val="center"/>
          </w:tcPr>
          <w:p w:rsidR="00527364" w:rsidRDefault="00527364" w:rsidP="0052736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235</w:t>
            </w:r>
          </w:p>
        </w:tc>
        <w:tc>
          <w:tcPr>
            <w:tcW w:w="3292" w:type="dxa"/>
            <w:vAlign w:val="center"/>
          </w:tcPr>
          <w:p w:rsidR="00527364" w:rsidRDefault="00527364" w:rsidP="0052736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36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господарства, транспорту та благоустрою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Балаклійської міської ради Харківської області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>(кол. управитель ВУЖКГ) – житловий будинок</w:t>
            </w:r>
          </w:p>
        </w:tc>
        <w:tc>
          <w:tcPr>
            <w:tcW w:w="2551" w:type="dxa"/>
            <w:vAlign w:val="center"/>
          </w:tcPr>
          <w:p w:rsidR="00527364" w:rsidRDefault="00527364" w:rsidP="0052736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вулиця Оксани Петрусенко</w:t>
            </w:r>
          </w:p>
        </w:tc>
        <w:tc>
          <w:tcPr>
            <w:tcW w:w="1899" w:type="dxa"/>
            <w:vAlign w:val="center"/>
          </w:tcPr>
          <w:p w:rsidR="006649B6" w:rsidRDefault="006649B6" w:rsidP="0052736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вул. Петрусенко/вул. Харківська,</w:t>
            </w:r>
          </w:p>
          <w:p w:rsidR="00527364" w:rsidRDefault="00527364" w:rsidP="0052736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1/2</w:t>
            </w:r>
          </w:p>
        </w:tc>
        <w:tc>
          <w:tcPr>
            <w:tcW w:w="1078" w:type="dxa"/>
            <w:vAlign w:val="center"/>
          </w:tcPr>
          <w:p w:rsidR="00527364" w:rsidRDefault="00527364" w:rsidP="0052736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6649B6" w:rsidTr="006649B6">
        <w:tc>
          <w:tcPr>
            <w:tcW w:w="678" w:type="dxa"/>
            <w:vAlign w:val="center"/>
          </w:tcPr>
          <w:p w:rsidR="006649B6" w:rsidRDefault="006649B6" w:rsidP="006649B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240</w:t>
            </w:r>
          </w:p>
        </w:tc>
        <w:tc>
          <w:tcPr>
            <w:tcW w:w="3292" w:type="dxa"/>
            <w:vAlign w:val="center"/>
          </w:tcPr>
          <w:p w:rsidR="006649B6" w:rsidRDefault="006649B6" w:rsidP="006649B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36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господарства, транспорту та благоустрою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Балаклійської міської ради Харківської області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>(кол. управитель ВУЖКГ) – житловий будинок</w:t>
            </w:r>
          </w:p>
        </w:tc>
        <w:tc>
          <w:tcPr>
            <w:tcW w:w="2551" w:type="dxa"/>
            <w:vAlign w:val="center"/>
          </w:tcPr>
          <w:p w:rsidR="006649B6" w:rsidRDefault="006649B6" w:rsidP="006649B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вулиця Леоніда Каденюка </w:t>
            </w:r>
          </w:p>
          <w:p w:rsidR="006649B6" w:rsidRDefault="006649B6" w:rsidP="006649B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(кол. Гагаріна)</w:t>
            </w:r>
          </w:p>
        </w:tc>
        <w:tc>
          <w:tcPr>
            <w:tcW w:w="1899" w:type="dxa"/>
            <w:vAlign w:val="center"/>
          </w:tcPr>
          <w:p w:rsidR="006649B6" w:rsidRDefault="006649B6" w:rsidP="006649B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вул. Петрусенко/вул. Гагаріна</w:t>
            </w:r>
          </w:p>
          <w:p w:rsidR="006649B6" w:rsidRDefault="006649B6" w:rsidP="006649B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11/15</w:t>
            </w:r>
          </w:p>
        </w:tc>
        <w:tc>
          <w:tcPr>
            <w:tcW w:w="1078" w:type="dxa"/>
            <w:vAlign w:val="center"/>
          </w:tcPr>
          <w:p w:rsidR="006649B6" w:rsidRDefault="006649B6" w:rsidP="006649B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</w:tr>
      <w:tr w:rsidR="006649B6" w:rsidTr="006649B6">
        <w:tc>
          <w:tcPr>
            <w:tcW w:w="678" w:type="dxa"/>
            <w:vAlign w:val="center"/>
          </w:tcPr>
          <w:p w:rsidR="006649B6" w:rsidRDefault="006649B6" w:rsidP="006649B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290</w:t>
            </w:r>
          </w:p>
        </w:tc>
        <w:tc>
          <w:tcPr>
            <w:tcW w:w="3292" w:type="dxa"/>
            <w:vAlign w:val="center"/>
          </w:tcPr>
          <w:p w:rsidR="006649B6" w:rsidRDefault="006649B6" w:rsidP="006649B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36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господарства, транспорту та благоустрою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Балаклійської міської ради Харківської області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>(кол. управитель ВУЖКГ) – житловий будинок</w:t>
            </w:r>
          </w:p>
        </w:tc>
        <w:tc>
          <w:tcPr>
            <w:tcW w:w="2551" w:type="dxa"/>
            <w:vAlign w:val="center"/>
          </w:tcPr>
          <w:p w:rsidR="006649B6" w:rsidRDefault="006649B6" w:rsidP="006649B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вулиця Леоніда Каденюка </w:t>
            </w:r>
          </w:p>
          <w:p w:rsidR="006649B6" w:rsidRDefault="006649B6" w:rsidP="006649B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(кол. Гагаріна)</w:t>
            </w:r>
          </w:p>
        </w:tc>
        <w:tc>
          <w:tcPr>
            <w:tcW w:w="1899" w:type="dxa"/>
            <w:vAlign w:val="center"/>
          </w:tcPr>
          <w:p w:rsidR="006649B6" w:rsidRDefault="006649B6" w:rsidP="006649B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вул. Гагаріна /вул. Петрусенко</w:t>
            </w:r>
          </w:p>
          <w:p w:rsidR="006649B6" w:rsidRDefault="006649B6" w:rsidP="006649B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15, 15/11</w:t>
            </w:r>
          </w:p>
        </w:tc>
        <w:tc>
          <w:tcPr>
            <w:tcW w:w="1078" w:type="dxa"/>
            <w:vAlign w:val="center"/>
          </w:tcPr>
          <w:p w:rsidR="006649B6" w:rsidRDefault="006649B6" w:rsidP="006649B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</w:tr>
    </w:tbl>
    <w:p w:rsidR="005A6ADA" w:rsidRDefault="005A6ADA" w:rsidP="005A6ADA">
      <w:pPr>
        <w:pStyle w:val="a4"/>
        <w:tabs>
          <w:tab w:val="left" w:pos="100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723E8" w:rsidRPr="00D723E8" w:rsidRDefault="00D723E8" w:rsidP="005A6ADA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EC7FFD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C7FFD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5719" w:rsidRDefault="00255719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5719" w:rsidRDefault="00255719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5719" w:rsidRDefault="00255719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5719" w:rsidRDefault="00255719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5719" w:rsidRDefault="00255719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5719" w:rsidRDefault="00255719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5719" w:rsidRDefault="00255719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5719" w:rsidRDefault="00255719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5719" w:rsidRDefault="00255719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5719" w:rsidRDefault="00255719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5719" w:rsidRDefault="00255719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2843" w:rsidRDefault="00B32843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sectPr w:rsidR="00B32843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B68" w:rsidRDefault="00271B68" w:rsidP="006F6B17">
      <w:pPr>
        <w:spacing w:after="0" w:line="240" w:lineRule="auto"/>
      </w:pPr>
      <w:r>
        <w:separator/>
      </w:r>
    </w:p>
  </w:endnote>
  <w:endnote w:type="continuationSeparator" w:id="0">
    <w:p w:rsidR="00271B68" w:rsidRDefault="00271B68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B68" w:rsidRDefault="00271B68" w:rsidP="006F6B17">
      <w:pPr>
        <w:spacing w:after="0" w:line="240" w:lineRule="auto"/>
      </w:pPr>
      <w:r>
        <w:separator/>
      </w:r>
    </w:p>
  </w:footnote>
  <w:footnote w:type="continuationSeparator" w:id="0">
    <w:p w:rsidR="00271B68" w:rsidRDefault="00271B68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6A09"/>
    <w:rsid w:val="000A0145"/>
    <w:rsid w:val="000B4B5F"/>
    <w:rsid w:val="000B504C"/>
    <w:rsid w:val="000E76CF"/>
    <w:rsid w:val="000F2C65"/>
    <w:rsid w:val="00106710"/>
    <w:rsid w:val="001145A3"/>
    <w:rsid w:val="00114F69"/>
    <w:rsid w:val="00117BE5"/>
    <w:rsid w:val="00133010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55719"/>
    <w:rsid w:val="002615AC"/>
    <w:rsid w:val="00262562"/>
    <w:rsid w:val="00271B68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63EF"/>
    <w:rsid w:val="00360B3F"/>
    <w:rsid w:val="00382C92"/>
    <w:rsid w:val="003B29F9"/>
    <w:rsid w:val="0040493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27364"/>
    <w:rsid w:val="005522A5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A6ADA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25DCA"/>
    <w:rsid w:val="00630473"/>
    <w:rsid w:val="0063586C"/>
    <w:rsid w:val="00645F2C"/>
    <w:rsid w:val="006512E3"/>
    <w:rsid w:val="006649B6"/>
    <w:rsid w:val="006A0322"/>
    <w:rsid w:val="006A5A1A"/>
    <w:rsid w:val="006D31B3"/>
    <w:rsid w:val="006D6B28"/>
    <w:rsid w:val="006E72DE"/>
    <w:rsid w:val="006F0621"/>
    <w:rsid w:val="006F6B17"/>
    <w:rsid w:val="007344B0"/>
    <w:rsid w:val="007373BD"/>
    <w:rsid w:val="00785E13"/>
    <w:rsid w:val="007A4764"/>
    <w:rsid w:val="007B51C7"/>
    <w:rsid w:val="007C41AC"/>
    <w:rsid w:val="007D407F"/>
    <w:rsid w:val="007F2262"/>
    <w:rsid w:val="0080448A"/>
    <w:rsid w:val="00815FFF"/>
    <w:rsid w:val="00816E4E"/>
    <w:rsid w:val="00845739"/>
    <w:rsid w:val="00853CC6"/>
    <w:rsid w:val="00854DFB"/>
    <w:rsid w:val="00877401"/>
    <w:rsid w:val="00891C16"/>
    <w:rsid w:val="00891C8C"/>
    <w:rsid w:val="008930E5"/>
    <w:rsid w:val="008A689D"/>
    <w:rsid w:val="008B1E53"/>
    <w:rsid w:val="008C1619"/>
    <w:rsid w:val="008D0C38"/>
    <w:rsid w:val="008E5872"/>
    <w:rsid w:val="008E65CF"/>
    <w:rsid w:val="008F2E8A"/>
    <w:rsid w:val="009036A4"/>
    <w:rsid w:val="0091486C"/>
    <w:rsid w:val="0091493A"/>
    <w:rsid w:val="00916F4C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431D1"/>
    <w:rsid w:val="00A4501C"/>
    <w:rsid w:val="00A50EEE"/>
    <w:rsid w:val="00A63D2C"/>
    <w:rsid w:val="00A66E1B"/>
    <w:rsid w:val="00A816E2"/>
    <w:rsid w:val="00A9173E"/>
    <w:rsid w:val="00A91DFD"/>
    <w:rsid w:val="00AA47F9"/>
    <w:rsid w:val="00AB48A2"/>
    <w:rsid w:val="00AB4D97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2843"/>
    <w:rsid w:val="00B347BF"/>
    <w:rsid w:val="00B402C1"/>
    <w:rsid w:val="00B64B4D"/>
    <w:rsid w:val="00B708E4"/>
    <w:rsid w:val="00BA6B9A"/>
    <w:rsid w:val="00BB2C40"/>
    <w:rsid w:val="00BB475E"/>
    <w:rsid w:val="00BD7323"/>
    <w:rsid w:val="00BE455E"/>
    <w:rsid w:val="00C04597"/>
    <w:rsid w:val="00C07C76"/>
    <w:rsid w:val="00C311AD"/>
    <w:rsid w:val="00C51AD1"/>
    <w:rsid w:val="00C718D0"/>
    <w:rsid w:val="00C7420C"/>
    <w:rsid w:val="00C74BE9"/>
    <w:rsid w:val="00C80404"/>
    <w:rsid w:val="00CA3A80"/>
    <w:rsid w:val="00CB24F2"/>
    <w:rsid w:val="00CD3349"/>
    <w:rsid w:val="00CD7BC3"/>
    <w:rsid w:val="00CD7E57"/>
    <w:rsid w:val="00CE2C7F"/>
    <w:rsid w:val="00CF1B47"/>
    <w:rsid w:val="00CF1E7A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85B86"/>
    <w:rsid w:val="00D95293"/>
    <w:rsid w:val="00DA185E"/>
    <w:rsid w:val="00DB0456"/>
    <w:rsid w:val="00DB5EF0"/>
    <w:rsid w:val="00DC3733"/>
    <w:rsid w:val="00DC67B5"/>
    <w:rsid w:val="00DC6BC4"/>
    <w:rsid w:val="00DE0FFE"/>
    <w:rsid w:val="00DE41D4"/>
    <w:rsid w:val="00DF193D"/>
    <w:rsid w:val="00DF2D39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4455"/>
    <w:rsid w:val="00EC63AF"/>
    <w:rsid w:val="00EC7FFD"/>
    <w:rsid w:val="00ED33B8"/>
    <w:rsid w:val="00EE10B1"/>
    <w:rsid w:val="00EE27C5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5B1D"/>
    <w:rsid w:val="00FC622C"/>
    <w:rsid w:val="00FE21DB"/>
    <w:rsid w:val="00FE5EB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BECC9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  <w:style w:type="table" w:styleId="af2">
    <w:name w:val="Table Grid"/>
    <w:basedOn w:val="a1"/>
    <w:uiPriority w:val="39"/>
    <w:rsid w:val="005A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2</cp:revision>
  <cp:lastPrinted>2026-01-29T07:28:00Z</cp:lastPrinted>
  <dcterms:created xsi:type="dcterms:W3CDTF">2026-02-12T07:02:00Z</dcterms:created>
  <dcterms:modified xsi:type="dcterms:W3CDTF">2026-02-12T07:02:00Z</dcterms:modified>
</cp:coreProperties>
</file>