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5712" w14:textId="77777777" w:rsidR="005B22ED" w:rsidRDefault="00B4639D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30E727C1" w14:textId="77777777" w:rsidR="005B22ED" w:rsidRDefault="00B4639D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2EECE544" w14:textId="77777777" w:rsidR="005B22ED" w:rsidRDefault="00B4639D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5124267D" w14:textId="77777777" w:rsidR="005B22ED" w:rsidRDefault="00B4639D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72E55981" w14:textId="799E9A55" w:rsidR="005B22ED" w:rsidRDefault="009C3D2E" w:rsidP="00940471">
      <w:pPr>
        <w:tabs>
          <w:tab w:val="left" w:pos="3969"/>
        </w:tabs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01 грудня </w:t>
      </w:r>
      <w:r w:rsidR="00120D5F">
        <w:rPr>
          <w:sz w:val="28"/>
          <w:szCs w:val="28"/>
          <w:lang w:val="uk-UA"/>
        </w:rPr>
        <w:t>202</w:t>
      </w:r>
      <w:r w:rsidR="00203B35">
        <w:rPr>
          <w:sz w:val="28"/>
          <w:szCs w:val="28"/>
          <w:lang w:val="uk-UA"/>
        </w:rPr>
        <w:t>5</w:t>
      </w:r>
      <w:r w:rsidR="00120D5F">
        <w:rPr>
          <w:sz w:val="28"/>
          <w:szCs w:val="28"/>
          <w:lang w:val="uk-UA"/>
        </w:rPr>
        <w:t xml:space="preserve"> року</w:t>
      </w:r>
      <w:r w:rsidR="00B4639D">
        <w:rPr>
          <w:sz w:val="28"/>
          <w:szCs w:val="28"/>
          <w:lang w:val="uk-UA"/>
        </w:rPr>
        <w:tab/>
        <w:t xml:space="preserve">  </w:t>
      </w:r>
      <w:r w:rsidR="00940471">
        <w:rPr>
          <w:sz w:val="28"/>
          <w:szCs w:val="28"/>
          <w:lang w:val="uk-UA"/>
        </w:rPr>
        <w:t xml:space="preserve">  </w:t>
      </w:r>
      <w:r w:rsidR="00B4639D">
        <w:rPr>
          <w:sz w:val="28"/>
          <w:szCs w:val="28"/>
          <w:lang w:val="uk-UA"/>
        </w:rPr>
        <w:t xml:space="preserve"> м. Балаклія     </w:t>
      </w:r>
      <w:r w:rsidR="00C63B0C">
        <w:rPr>
          <w:sz w:val="28"/>
          <w:szCs w:val="28"/>
          <w:lang w:val="uk-UA"/>
        </w:rPr>
        <w:t xml:space="preserve">            </w:t>
      </w:r>
      <w:r w:rsidR="00C63B0C">
        <w:rPr>
          <w:sz w:val="28"/>
          <w:szCs w:val="28"/>
          <w:lang w:val="uk-UA"/>
        </w:rPr>
        <w:tab/>
        <w:t xml:space="preserve">       </w:t>
      </w:r>
      <w:r w:rsidR="00B4639D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2267</w:t>
      </w:r>
      <w:r w:rsidR="00B4639D">
        <w:rPr>
          <w:sz w:val="28"/>
          <w:szCs w:val="28"/>
          <w:lang w:val="uk-UA"/>
        </w:rPr>
        <w:t xml:space="preserve">                      </w:t>
      </w:r>
    </w:p>
    <w:p w14:paraId="45474AB8" w14:textId="77777777" w:rsidR="00817775" w:rsidRDefault="00817775" w:rsidP="00ED18E8">
      <w:pPr>
        <w:numPr>
          <w:ilvl w:val="12"/>
          <w:numId w:val="0"/>
        </w:numPr>
        <w:ind w:right="-1"/>
        <w:jc w:val="both"/>
        <w:rPr>
          <w:b/>
          <w:bCs/>
          <w:noProof/>
          <w:sz w:val="24"/>
          <w:szCs w:val="24"/>
          <w:lang w:val="uk-UA"/>
        </w:rPr>
      </w:pPr>
    </w:p>
    <w:p w14:paraId="58936028" w14:textId="2EFD18DC" w:rsidR="004A5FCB" w:rsidRPr="00641FB0" w:rsidRDefault="004A5FCB" w:rsidP="004643A4">
      <w:pPr>
        <w:jc w:val="both"/>
        <w:rPr>
          <w:b/>
          <w:color w:val="000000" w:themeColor="text1"/>
          <w:sz w:val="24"/>
          <w:szCs w:val="24"/>
          <w:lang w:val="uk-UA"/>
        </w:rPr>
      </w:pPr>
      <w:bookmarkStart w:id="0" w:name="_Hlk215048219"/>
      <w:bookmarkStart w:id="1" w:name="_Hlk181017960"/>
      <w:r w:rsidRPr="004643A4">
        <w:rPr>
          <w:b/>
          <w:sz w:val="24"/>
          <w:szCs w:val="24"/>
          <w:lang w:val="uk-UA"/>
        </w:rPr>
        <w:t>Про розроблення</w:t>
      </w:r>
      <w:r w:rsidR="00D26BDE">
        <w:rPr>
          <w:b/>
          <w:sz w:val="24"/>
          <w:szCs w:val="24"/>
          <w:lang w:val="uk-UA"/>
        </w:rPr>
        <w:t xml:space="preserve"> </w:t>
      </w:r>
      <w:r w:rsidRPr="004643A4">
        <w:rPr>
          <w:b/>
          <w:sz w:val="24"/>
          <w:szCs w:val="24"/>
          <w:lang w:val="uk-UA"/>
        </w:rPr>
        <w:t>детального плану</w:t>
      </w:r>
      <w:r w:rsidR="004643A4">
        <w:rPr>
          <w:b/>
          <w:sz w:val="24"/>
          <w:szCs w:val="24"/>
          <w:lang w:val="uk-UA"/>
        </w:rPr>
        <w:t xml:space="preserve"> </w:t>
      </w:r>
      <w:r w:rsidRPr="004643A4">
        <w:rPr>
          <w:b/>
          <w:sz w:val="24"/>
          <w:szCs w:val="24"/>
          <w:lang w:val="uk-UA"/>
        </w:rPr>
        <w:t>території</w:t>
      </w:r>
      <w:r w:rsidR="004643A4">
        <w:rPr>
          <w:b/>
          <w:sz w:val="24"/>
          <w:szCs w:val="24"/>
          <w:lang w:val="uk-UA"/>
        </w:rPr>
        <w:t xml:space="preserve"> в с. Волохів Яр для розміщення та  обслуговування об</w:t>
      </w:r>
      <w:r w:rsidR="004643A4" w:rsidRPr="004643A4">
        <w:rPr>
          <w:b/>
          <w:sz w:val="24"/>
          <w:szCs w:val="24"/>
          <w:lang w:val="uk-UA"/>
        </w:rPr>
        <w:t>’</w:t>
      </w:r>
      <w:r w:rsidR="004643A4">
        <w:rPr>
          <w:b/>
          <w:sz w:val="24"/>
          <w:szCs w:val="24"/>
          <w:lang w:val="uk-UA"/>
        </w:rPr>
        <w:t>єкту «</w:t>
      </w:r>
      <w:r w:rsidR="004643A4" w:rsidRPr="004643A4">
        <w:rPr>
          <w:b/>
          <w:sz w:val="24"/>
          <w:szCs w:val="24"/>
          <w:lang w:val="uk-UA"/>
        </w:rPr>
        <w:t>Будівництво захисної споруди подвійного призначення під Центр безпеки на території Балаклійської територіальної громади за адресою: Харківська область, Ізюмський район, село Волохів Яр, вул. Миру</w:t>
      </w:r>
      <w:r w:rsidR="004643A4">
        <w:rPr>
          <w:b/>
          <w:sz w:val="24"/>
          <w:szCs w:val="24"/>
          <w:lang w:val="uk-UA"/>
        </w:rPr>
        <w:t>»</w:t>
      </w:r>
      <w:r>
        <w:rPr>
          <w:b/>
          <w:sz w:val="24"/>
          <w:szCs w:val="24"/>
          <w:lang w:val="uk-UA"/>
        </w:rPr>
        <w:t xml:space="preserve"> </w:t>
      </w:r>
    </w:p>
    <w:bookmarkEnd w:id="0"/>
    <w:p w14:paraId="3726BFD9" w14:textId="77777777" w:rsidR="004A5FCB" w:rsidRPr="002C2D24" w:rsidRDefault="004A5FCB" w:rsidP="004A5FCB">
      <w:pPr>
        <w:rPr>
          <w:bCs/>
          <w:sz w:val="24"/>
          <w:szCs w:val="24"/>
          <w:lang w:val="uk-UA"/>
        </w:rPr>
      </w:pPr>
    </w:p>
    <w:p w14:paraId="649AB71B" w14:textId="59A9C0A1" w:rsidR="004A5FCB" w:rsidRDefault="004643A4" w:rsidP="00040520">
      <w:pPr>
        <w:ind w:firstLine="709"/>
        <w:jc w:val="both"/>
        <w:rPr>
          <w:color w:val="000000" w:themeColor="text1"/>
          <w:spacing w:val="-6"/>
          <w:sz w:val="24"/>
          <w:szCs w:val="24"/>
          <w:lang w:val="uk-UA"/>
        </w:rPr>
      </w:pPr>
      <w:bookmarkStart w:id="2" w:name="_Hlk62553289"/>
      <w:r w:rsidRPr="00040520">
        <w:rPr>
          <w:bCs/>
          <w:iCs/>
          <w:sz w:val="24"/>
          <w:szCs w:val="24"/>
          <w:lang w:val="uk-UA"/>
        </w:rPr>
        <w:t xml:space="preserve">Враховуючи доповідну записку заступника міського голови Володимира ЧУПРИНА </w:t>
      </w:r>
      <w:r w:rsidR="004A5FCB" w:rsidRPr="00040520">
        <w:rPr>
          <w:bCs/>
          <w:color w:val="000000" w:themeColor="text1"/>
          <w:sz w:val="24"/>
          <w:szCs w:val="24"/>
          <w:lang w:val="uk-UA"/>
        </w:rPr>
        <w:t xml:space="preserve">про </w:t>
      </w:r>
      <w:r w:rsidR="00BE432A" w:rsidRPr="00040520">
        <w:rPr>
          <w:bCs/>
          <w:color w:val="000000" w:themeColor="text1"/>
          <w:sz w:val="24"/>
          <w:szCs w:val="24"/>
          <w:lang w:val="uk-UA"/>
        </w:rPr>
        <w:t>прийняття розпорядження</w:t>
      </w:r>
      <w:r w:rsidR="002C2D24" w:rsidRPr="00040520">
        <w:rPr>
          <w:bCs/>
          <w:color w:val="000000" w:themeColor="text1"/>
          <w:sz w:val="24"/>
          <w:szCs w:val="24"/>
          <w:lang w:val="uk-UA"/>
        </w:rPr>
        <w:t xml:space="preserve"> про</w:t>
      </w:r>
      <w:r w:rsidR="00BE432A" w:rsidRPr="00040520">
        <w:rPr>
          <w:bCs/>
          <w:color w:val="000000" w:themeColor="text1"/>
          <w:sz w:val="24"/>
          <w:szCs w:val="24"/>
          <w:lang w:val="uk-UA"/>
        </w:rPr>
        <w:t xml:space="preserve"> </w:t>
      </w:r>
      <w:r w:rsidR="00BE432A" w:rsidRPr="00040520">
        <w:rPr>
          <w:bCs/>
          <w:sz w:val="24"/>
          <w:szCs w:val="24"/>
          <w:lang w:val="uk-UA"/>
        </w:rPr>
        <w:t xml:space="preserve">розроблення детального плану території </w:t>
      </w:r>
      <w:r w:rsidR="00040520" w:rsidRPr="00040520">
        <w:rPr>
          <w:bCs/>
          <w:sz w:val="24"/>
          <w:szCs w:val="24"/>
          <w:lang w:val="uk-UA"/>
        </w:rPr>
        <w:t>в с. Волохів Яр для розміщення та  обслуговування об’єкту «Будівництво захисної споруди подвійного призначення під Центр безпеки на території Балаклійської територіальної громади за адресою: Харківська область, Ізюмський район, село Волохів Яр, вул. Миру»</w:t>
      </w:r>
      <w:r w:rsidR="004A5FCB" w:rsidRPr="00040520">
        <w:rPr>
          <w:bCs/>
          <w:color w:val="000000" w:themeColor="text1"/>
          <w:sz w:val="24"/>
          <w:szCs w:val="24"/>
          <w:lang w:val="uk-UA"/>
        </w:rPr>
        <w:t xml:space="preserve">, керуючись </w:t>
      </w:r>
      <w:r w:rsidR="00827F9E" w:rsidRPr="00040520">
        <w:rPr>
          <w:bCs/>
          <w:noProof/>
          <w:sz w:val="24"/>
          <w:szCs w:val="24"/>
          <w:lang w:val="uk-UA"/>
        </w:rPr>
        <w:t>Законом України «Про правовий режим воєнного стану», Указом Президента України</w:t>
      </w:r>
      <w:r w:rsidR="00827F9E" w:rsidRPr="00ED18E8">
        <w:rPr>
          <w:bCs/>
          <w:noProof/>
          <w:sz w:val="24"/>
          <w:szCs w:val="24"/>
          <w:lang w:val="uk-UA"/>
        </w:rPr>
        <w:t xml:space="preserve"> від 24.02.2022  № 64/2022 «Про введення воєнного стану в Україні» (зі змінами), Указом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  №  229/2022-рп  «Про призначення В. Карабанова начальником Балаклійської міської військової адміністрації Ізюмського району Харківської області», постановою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</w:t>
      </w:r>
      <w:r w:rsidR="00827F9E">
        <w:rPr>
          <w:bCs/>
          <w:noProof/>
          <w:sz w:val="24"/>
          <w:szCs w:val="24"/>
          <w:lang w:val="uk-UA"/>
        </w:rPr>
        <w:t>плану просторового розвитку</w:t>
      </w:r>
      <w:r w:rsidR="00827F9E" w:rsidRPr="00ED18E8">
        <w:rPr>
          <w:bCs/>
          <w:noProof/>
          <w:sz w:val="24"/>
          <w:szCs w:val="24"/>
          <w:lang w:val="uk-UA"/>
        </w:rPr>
        <w:t xml:space="preserve">м воєнного стану», </w:t>
      </w:r>
      <w:r w:rsidR="00827F9E" w:rsidRPr="00F465FD">
        <w:rPr>
          <w:rFonts w:eastAsia="Times New Roman"/>
          <w:color w:val="000000" w:themeColor="text1"/>
          <w:sz w:val="24"/>
          <w:szCs w:val="24"/>
          <w:lang w:val="uk-UA"/>
        </w:rPr>
        <w:t>Законом України «Про місцеве самоврядування в Україні»</w:t>
      </w:r>
      <w:r w:rsidR="00827F9E">
        <w:rPr>
          <w:rFonts w:eastAsia="Times New Roman"/>
          <w:color w:val="000000" w:themeColor="text1"/>
          <w:sz w:val="24"/>
          <w:szCs w:val="24"/>
          <w:lang w:val="uk-UA"/>
        </w:rPr>
        <w:t xml:space="preserve">, </w:t>
      </w:r>
      <w:r w:rsidR="004A5FCB" w:rsidRPr="00F465FD">
        <w:rPr>
          <w:color w:val="000000" w:themeColor="text1"/>
          <w:sz w:val="24"/>
          <w:szCs w:val="24"/>
          <w:lang w:val="uk-UA"/>
        </w:rPr>
        <w:t>ст.</w:t>
      </w:r>
      <w:r w:rsidR="00040520">
        <w:rPr>
          <w:color w:val="000000" w:themeColor="text1"/>
          <w:sz w:val="24"/>
          <w:szCs w:val="24"/>
          <w:lang w:val="uk-UA"/>
        </w:rPr>
        <w:t xml:space="preserve"> </w:t>
      </w:r>
      <w:r w:rsidR="004A5FCB" w:rsidRPr="00F465FD">
        <w:rPr>
          <w:color w:val="000000" w:themeColor="text1"/>
          <w:sz w:val="24"/>
          <w:szCs w:val="24"/>
          <w:lang w:val="uk-UA"/>
        </w:rPr>
        <w:t xml:space="preserve">10, 16, 19, 21, 24 Закону України «Про регулювання містобудівної діяльності», </w:t>
      </w:r>
      <w:r w:rsidR="004A5FCB">
        <w:rPr>
          <w:color w:val="000000" w:themeColor="text1"/>
          <w:sz w:val="24"/>
          <w:szCs w:val="24"/>
          <w:shd w:val="clear" w:color="auto" w:fill="FFFFFF"/>
          <w:lang w:val="uk-UA"/>
        </w:rPr>
        <w:t>п</w:t>
      </w:r>
      <w:r w:rsidR="004A5FCB" w:rsidRPr="00F465FD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остановою Кабінету Міністрів «Про затвердження Порядку розроблення, оновлення, внесення змін та затвердження містобудівної документації» від 1 вересня 2021 р. № 926,  </w:t>
      </w:r>
      <w:r w:rsidR="004A5FCB">
        <w:rPr>
          <w:color w:val="000000" w:themeColor="text1"/>
          <w:sz w:val="24"/>
          <w:szCs w:val="24"/>
          <w:shd w:val="clear" w:color="auto" w:fill="FFFFFF"/>
          <w:lang w:val="uk-UA"/>
        </w:rPr>
        <w:t>н</w:t>
      </w:r>
      <w:r w:rsidR="004A5FCB" w:rsidRPr="00F465FD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аказом Міністерства розвитку громад та територій України від 30.12.2021 № 367 «Про затвердження державних будівельних норм»  ДБН Б.1.1-14:2021 </w:t>
      </w:r>
      <w:r w:rsidR="00827F9E">
        <w:rPr>
          <w:color w:val="000000" w:themeColor="text1"/>
          <w:sz w:val="24"/>
          <w:szCs w:val="24"/>
          <w:shd w:val="clear" w:color="auto" w:fill="FFFFFF"/>
          <w:lang w:val="uk-UA"/>
        </w:rPr>
        <w:t>«</w:t>
      </w:r>
      <w:r w:rsidR="004A5FCB" w:rsidRPr="00F465FD">
        <w:rPr>
          <w:color w:val="000000" w:themeColor="text1"/>
          <w:sz w:val="24"/>
          <w:szCs w:val="24"/>
          <w:shd w:val="clear" w:color="auto" w:fill="FFFFFF"/>
          <w:lang w:val="uk-UA"/>
        </w:rPr>
        <w:t>Склад та зміст містобудівної документації на місцевому рівні</w:t>
      </w:r>
      <w:r w:rsidR="00827F9E">
        <w:rPr>
          <w:color w:val="000000" w:themeColor="text1"/>
          <w:sz w:val="24"/>
          <w:szCs w:val="24"/>
          <w:shd w:val="clear" w:color="auto" w:fill="FFFFFF"/>
          <w:lang w:val="uk-UA"/>
        </w:rPr>
        <w:t>»</w:t>
      </w:r>
      <w:r w:rsidR="004A5FCB" w:rsidRPr="00F465FD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4A5FCB" w:rsidRPr="00F465FD">
        <w:rPr>
          <w:color w:val="000000"/>
          <w:sz w:val="24"/>
          <w:szCs w:val="24"/>
          <w:lang w:val="uk-UA"/>
        </w:rPr>
        <w:t xml:space="preserve">постановою Кабінету Міністрів України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 від 25.05.2011р. за № 555, </w:t>
      </w:r>
    </w:p>
    <w:p w14:paraId="1E6F6765" w14:textId="77777777" w:rsidR="004A5FCB" w:rsidRPr="003B26A6" w:rsidRDefault="004A5FCB" w:rsidP="004A5FCB">
      <w:pPr>
        <w:ind w:firstLine="567"/>
        <w:jc w:val="both"/>
        <w:rPr>
          <w:b/>
          <w:iCs/>
          <w:sz w:val="24"/>
          <w:szCs w:val="24"/>
          <w:lang w:val="uk-UA"/>
        </w:rPr>
      </w:pPr>
    </w:p>
    <w:p w14:paraId="143D375F" w14:textId="77777777" w:rsidR="004A5FCB" w:rsidRPr="003B26A6" w:rsidRDefault="004A5FCB" w:rsidP="004A5FCB">
      <w:pPr>
        <w:tabs>
          <w:tab w:val="left" w:pos="567"/>
          <w:tab w:val="left" w:pos="7088"/>
        </w:tabs>
        <w:jc w:val="both"/>
        <w:rPr>
          <w:b/>
          <w:bCs/>
          <w:sz w:val="24"/>
          <w:szCs w:val="24"/>
          <w:lang w:val="uk-UA"/>
        </w:rPr>
      </w:pPr>
      <w:r w:rsidRPr="003B26A6">
        <w:rPr>
          <w:b/>
          <w:bCs/>
          <w:sz w:val="24"/>
          <w:szCs w:val="24"/>
          <w:lang w:val="uk-UA"/>
        </w:rPr>
        <w:t>ЗОБОВ'ЯЗУЮ:</w:t>
      </w:r>
    </w:p>
    <w:p w14:paraId="0B820118" w14:textId="77777777" w:rsidR="004A5FCB" w:rsidRDefault="004A5FCB" w:rsidP="004A5FCB">
      <w:pPr>
        <w:tabs>
          <w:tab w:val="left" w:pos="567"/>
          <w:tab w:val="left" w:pos="7088"/>
        </w:tabs>
        <w:ind w:firstLine="567"/>
        <w:jc w:val="both"/>
        <w:rPr>
          <w:b/>
          <w:sz w:val="24"/>
          <w:szCs w:val="24"/>
          <w:lang w:val="uk-UA"/>
        </w:rPr>
      </w:pPr>
    </w:p>
    <w:p w14:paraId="1570B76F" w14:textId="6E8A14BD" w:rsidR="004A5FCB" w:rsidRPr="0035767C" w:rsidRDefault="004A5FCB" w:rsidP="004A5FCB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  <w:lang w:val="uk-UA"/>
        </w:rPr>
      </w:pPr>
      <w:r w:rsidRPr="0035767C">
        <w:rPr>
          <w:sz w:val="24"/>
          <w:szCs w:val="24"/>
          <w:lang w:val="uk-UA"/>
        </w:rPr>
        <w:t xml:space="preserve">1.Розробити детальний план </w:t>
      </w:r>
      <w:r w:rsidR="00827F9E" w:rsidRPr="002C2D24">
        <w:rPr>
          <w:bCs/>
          <w:sz w:val="24"/>
          <w:szCs w:val="24"/>
          <w:lang w:val="uk-UA"/>
        </w:rPr>
        <w:t xml:space="preserve">території </w:t>
      </w:r>
      <w:r w:rsidR="00040520" w:rsidRPr="00040520">
        <w:rPr>
          <w:bCs/>
          <w:sz w:val="24"/>
          <w:szCs w:val="24"/>
          <w:lang w:val="uk-UA"/>
        </w:rPr>
        <w:t>в с. Волохів Яр для розміщення та  обслуговування об’єкту «Будівництво захисної споруди подвійного призначення під Центр безпеки на території Балаклійської територіальної громади за адресою: Харківська область, Ізюмський район, село Волохів Яр, вул. Миру»</w:t>
      </w:r>
      <w:r w:rsidR="00040520">
        <w:rPr>
          <w:bCs/>
          <w:sz w:val="24"/>
          <w:szCs w:val="24"/>
          <w:lang w:val="uk-UA"/>
        </w:rPr>
        <w:t xml:space="preserve"> </w:t>
      </w:r>
      <w:r w:rsidRPr="0035767C">
        <w:rPr>
          <w:sz w:val="24"/>
          <w:szCs w:val="24"/>
          <w:lang w:val="uk-UA"/>
        </w:rPr>
        <w:t>відповідно до вимог чинного законодавства</w:t>
      </w:r>
      <w:r w:rsidRPr="0035767C">
        <w:rPr>
          <w:color w:val="000000"/>
          <w:sz w:val="24"/>
          <w:szCs w:val="24"/>
          <w:lang w:val="uk-UA"/>
        </w:rPr>
        <w:t>.</w:t>
      </w:r>
    </w:p>
    <w:p w14:paraId="2039DC44" w14:textId="424A8913" w:rsidR="004A5FCB" w:rsidRPr="0035767C" w:rsidRDefault="004A5FCB" w:rsidP="004A5FCB">
      <w:pPr>
        <w:tabs>
          <w:tab w:val="left" w:pos="851"/>
        </w:tabs>
        <w:ind w:firstLine="567"/>
        <w:jc w:val="both"/>
        <w:rPr>
          <w:sz w:val="24"/>
          <w:szCs w:val="24"/>
          <w:lang w:val="uk-UA"/>
        </w:rPr>
      </w:pPr>
      <w:r w:rsidRPr="0035767C">
        <w:rPr>
          <w:color w:val="000000"/>
          <w:sz w:val="24"/>
          <w:szCs w:val="24"/>
          <w:lang w:val="uk-UA"/>
        </w:rPr>
        <w:t>2.</w:t>
      </w:r>
      <w:r w:rsidRPr="0035767C">
        <w:rPr>
          <w:sz w:val="24"/>
          <w:szCs w:val="24"/>
          <w:lang w:val="uk-UA"/>
        </w:rPr>
        <w:t xml:space="preserve">Визначити замовником розроблення детального плану території, вказаного у п.1 даного </w:t>
      </w:r>
      <w:r>
        <w:rPr>
          <w:sz w:val="24"/>
          <w:szCs w:val="24"/>
          <w:lang w:val="uk-UA"/>
        </w:rPr>
        <w:t>розпорядження</w:t>
      </w:r>
      <w:r w:rsidRPr="0035767C">
        <w:rPr>
          <w:sz w:val="24"/>
          <w:szCs w:val="24"/>
          <w:lang w:val="uk-UA"/>
        </w:rPr>
        <w:t>, Балаклійську міську раду Харківської області.</w:t>
      </w:r>
    </w:p>
    <w:p w14:paraId="0469201B" w14:textId="09689045" w:rsidR="004A5FCB" w:rsidRPr="004643A4" w:rsidRDefault="004A5FCB" w:rsidP="004A5FCB">
      <w:pPr>
        <w:jc w:val="both"/>
        <w:rPr>
          <w:color w:val="333333"/>
          <w:sz w:val="24"/>
          <w:szCs w:val="24"/>
          <w:lang w:val="uk-UA"/>
        </w:rPr>
      </w:pPr>
      <w:r w:rsidRPr="00827F9E">
        <w:rPr>
          <w:sz w:val="24"/>
          <w:szCs w:val="24"/>
          <w:lang w:val="uk-UA"/>
        </w:rPr>
        <w:t xml:space="preserve">         </w:t>
      </w:r>
      <w:r w:rsidR="00040520">
        <w:rPr>
          <w:sz w:val="24"/>
          <w:szCs w:val="24"/>
          <w:lang w:val="uk-UA"/>
        </w:rPr>
        <w:t>3</w:t>
      </w:r>
      <w:r w:rsidRPr="004643A4">
        <w:rPr>
          <w:sz w:val="24"/>
          <w:szCs w:val="24"/>
          <w:lang w:val="uk-UA"/>
        </w:rPr>
        <w:t xml:space="preserve">. </w:t>
      </w:r>
      <w:r w:rsidRPr="004643A4">
        <w:rPr>
          <w:bCs/>
          <w:color w:val="000000" w:themeColor="text1"/>
          <w:sz w:val="24"/>
          <w:szCs w:val="24"/>
          <w:lang w:val="uk-UA"/>
        </w:rPr>
        <w:t xml:space="preserve">Відділу </w:t>
      </w:r>
      <w:r w:rsidRPr="004643A4">
        <w:rPr>
          <w:bCs/>
          <w:sz w:val="24"/>
          <w:szCs w:val="24"/>
          <w:lang w:val="uk-UA"/>
        </w:rPr>
        <w:t xml:space="preserve">земельних відносин, містобудування, архітектури та державного </w:t>
      </w:r>
      <w:r>
        <w:rPr>
          <w:bCs/>
          <w:sz w:val="24"/>
          <w:szCs w:val="24"/>
          <w:lang w:val="uk-UA"/>
        </w:rPr>
        <w:t>а</w:t>
      </w:r>
      <w:r w:rsidRPr="004643A4">
        <w:rPr>
          <w:bCs/>
          <w:sz w:val="24"/>
          <w:szCs w:val="24"/>
          <w:lang w:val="uk-UA"/>
        </w:rPr>
        <w:t>рхітектурно-будівельного контролю</w:t>
      </w:r>
      <w:r w:rsidRPr="004643A4">
        <w:rPr>
          <w:sz w:val="24"/>
          <w:szCs w:val="24"/>
          <w:lang w:val="uk-UA"/>
        </w:rPr>
        <w:t xml:space="preserve"> апарату виконавчого комітету Балаклійської міської ради Харківської області</w:t>
      </w:r>
      <w:r>
        <w:rPr>
          <w:sz w:val="24"/>
          <w:szCs w:val="24"/>
          <w:lang w:val="uk-UA"/>
        </w:rPr>
        <w:t xml:space="preserve"> забе</w:t>
      </w:r>
      <w:r w:rsidR="00040520">
        <w:rPr>
          <w:sz w:val="24"/>
          <w:szCs w:val="24"/>
          <w:lang w:val="uk-UA"/>
        </w:rPr>
        <w:t>з</w:t>
      </w:r>
      <w:r>
        <w:rPr>
          <w:sz w:val="24"/>
          <w:szCs w:val="24"/>
          <w:lang w:val="uk-UA"/>
        </w:rPr>
        <w:t>печити</w:t>
      </w:r>
      <w:r w:rsidRPr="004643A4">
        <w:rPr>
          <w:sz w:val="24"/>
          <w:szCs w:val="24"/>
          <w:lang w:val="uk-UA"/>
        </w:rPr>
        <w:t xml:space="preserve">: </w:t>
      </w:r>
    </w:p>
    <w:p w14:paraId="500166A0" w14:textId="77777777" w:rsidR="004A5FCB" w:rsidRPr="00641FB0" w:rsidRDefault="004A5FCB" w:rsidP="004A5FCB">
      <w:pPr>
        <w:widowControl w:val="0"/>
        <w:numPr>
          <w:ilvl w:val="1"/>
          <w:numId w:val="7"/>
        </w:numPr>
        <w:tabs>
          <w:tab w:val="left" w:pos="0"/>
          <w:tab w:val="left" w:pos="2652"/>
        </w:tabs>
        <w:suppressAutoHyphens/>
        <w:ind w:left="0" w:firstLine="851"/>
        <w:jc w:val="both"/>
        <w:rPr>
          <w:color w:val="000000"/>
          <w:sz w:val="24"/>
          <w:szCs w:val="24"/>
          <w:lang w:val="uk-UA" w:eastAsia="uk-UA"/>
        </w:rPr>
      </w:pPr>
      <w:r w:rsidRPr="00641FB0">
        <w:rPr>
          <w:sz w:val="24"/>
          <w:szCs w:val="24"/>
          <w:lang w:val="uk-UA"/>
        </w:rPr>
        <w:t xml:space="preserve">- оприлюднення прийнятого </w:t>
      </w:r>
      <w:r>
        <w:rPr>
          <w:sz w:val="24"/>
          <w:szCs w:val="24"/>
          <w:lang w:val="uk-UA"/>
        </w:rPr>
        <w:t>розпорядження</w:t>
      </w:r>
      <w:r w:rsidRPr="00641FB0">
        <w:rPr>
          <w:sz w:val="24"/>
          <w:szCs w:val="24"/>
          <w:lang w:val="uk-UA"/>
        </w:rPr>
        <w:t xml:space="preserve"> щодо розроблення детального плану </w:t>
      </w:r>
      <w:r w:rsidRPr="00641FB0">
        <w:rPr>
          <w:sz w:val="24"/>
          <w:szCs w:val="24"/>
          <w:lang w:val="uk-UA"/>
        </w:rPr>
        <w:lastRenderedPageBreak/>
        <w:t xml:space="preserve">території </w:t>
      </w:r>
      <w:r w:rsidRPr="00641FB0">
        <w:rPr>
          <w:bCs/>
          <w:sz w:val="24"/>
          <w:szCs w:val="24"/>
          <w:lang w:val="uk-UA"/>
        </w:rPr>
        <w:t xml:space="preserve">на офіційному веб-сайті Балаклійської </w:t>
      </w:r>
      <w:r>
        <w:rPr>
          <w:bCs/>
          <w:sz w:val="24"/>
          <w:szCs w:val="24"/>
          <w:lang w:val="uk-UA"/>
        </w:rPr>
        <w:t>міської військової адміністрації</w:t>
      </w:r>
      <w:r w:rsidRPr="00641FB0">
        <w:rPr>
          <w:bCs/>
          <w:sz w:val="24"/>
          <w:szCs w:val="24"/>
          <w:lang w:val="uk-UA"/>
        </w:rPr>
        <w:t xml:space="preserve"> в мережі Інтернет;</w:t>
      </w:r>
    </w:p>
    <w:p w14:paraId="60CAF884" w14:textId="77777777" w:rsidR="004A5FCB" w:rsidRPr="00641FB0" w:rsidRDefault="004A5FCB" w:rsidP="004A5FCB">
      <w:pPr>
        <w:widowControl w:val="0"/>
        <w:numPr>
          <w:ilvl w:val="1"/>
          <w:numId w:val="7"/>
        </w:numPr>
        <w:tabs>
          <w:tab w:val="left" w:pos="0"/>
          <w:tab w:val="left" w:pos="2652"/>
        </w:tabs>
        <w:suppressAutoHyphens/>
        <w:ind w:left="0" w:firstLine="851"/>
        <w:jc w:val="both"/>
        <w:rPr>
          <w:rStyle w:val="ab"/>
          <w:rFonts w:eastAsia="SimSun"/>
          <w:szCs w:val="24"/>
        </w:rPr>
      </w:pPr>
      <w:r w:rsidRPr="00641FB0">
        <w:rPr>
          <w:sz w:val="24"/>
          <w:szCs w:val="24"/>
        </w:rPr>
        <w:t>-</w:t>
      </w:r>
      <w:r w:rsidRPr="00641FB0">
        <w:rPr>
          <w:rStyle w:val="ab"/>
          <w:rFonts w:eastAsia="SimSun"/>
          <w:color w:val="000000"/>
          <w:szCs w:val="24"/>
          <w:lang w:eastAsia="uk-UA"/>
        </w:rPr>
        <w:t xml:space="preserve"> проведення процедури громадських слухань проекту детального плану території у відповідності до чинного законодавства для врахування громадських інтересів;</w:t>
      </w:r>
    </w:p>
    <w:p w14:paraId="65ACCB79" w14:textId="77777777" w:rsidR="004A5FCB" w:rsidRPr="00641FB0" w:rsidRDefault="004A5FCB" w:rsidP="004A5FCB">
      <w:pPr>
        <w:widowControl w:val="0"/>
        <w:numPr>
          <w:ilvl w:val="1"/>
          <w:numId w:val="7"/>
        </w:numPr>
        <w:tabs>
          <w:tab w:val="left" w:pos="0"/>
          <w:tab w:val="left" w:pos="2652"/>
        </w:tabs>
        <w:suppressAutoHyphens/>
        <w:ind w:left="0" w:firstLine="851"/>
        <w:jc w:val="both"/>
        <w:rPr>
          <w:sz w:val="24"/>
          <w:szCs w:val="24"/>
        </w:rPr>
      </w:pPr>
      <w:r w:rsidRPr="00641FB0">
        <w:rPr>
          <w:sz w:val="24"/>
          <w:szCs w:val="24"/>
        </w:rPr>
        <w:t>- оприлюднення детального плану  території  протягом 10 днів з дня його затвердження</w:t>
      </w:r>
      <w:r w:rsidRPr="00641FB0">
        <w:rPr>
          <w:bCs/>
          <w:sz w:val="24"/>
          <w:szCs w:val="24"/>
        </w:rPr>
        <w:t xml:space="preserve"> на офіційному сайті </w:t>
      </w:r>
      <w:r w:rsidRPr="00641FB0">
        <w:rPr>
          <w:bCs/>
          <w:sz w:val="24"/>
          <w:szCs w:val="24"/>
          <w:lang w:val="uk-UA"/>
        </w:rPr>
        <w:t xml:space="preserve">Балаклійської </w:t>
      </w:r>
      <w:r>
        <w:rPr>
          <w:bCs/>
          <w:sz w:val="24"/>
          <w:szCs w:val="24"/>
          <w:lang w:val="uk-UA"/>
        </w:rPr>
        <w:t>міської військової адміністрації</w:t>
      </w:r>
      <w:r w:rsidRPr="00641FB0">
        <w:rPr>
          <w:bCs/>
          <w:sz w:val="24"/>
          <w:szCs w:val="24"/>
          <w:lang w:val="uk-UA"/>
        </w:rPr>
        <w:t xml:space="preserve"> </w:t>
      </w:r>
      <w:r w:rsidRPr="00641FB0">
        <w:rPr>
          <w:bCs/>
          <w:sz w:val="24"/>
          <w:szCs w:val="24"/>
        </w:rPr>
        <w:t>в мережі Інтернет.</w:t>
      </w:r>
      <w:r w:rsidRPr="00641FB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06D3E6" w14:textId="2D41C745" w:rsidR="004A5FCB" w:rsidRPr="00641FB0" w:rsidRDefault="00203B35" w:rsidP="004A5FCB">
      <w:pPr>
        <w:pStyle w:val="1"/>
        <w:shd w:val="clear" w:color="auto" w:fill="FFFFFF"/>
        <w:tabs>
          <w:tab w:val="left" w:pos="851"/>
        </w:tabs>
        <w:ind w:firstLine="567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4</w:t>
      </w:r>
      <w:r w:rsidR="004A5FCB" w:rsidRPr="00641FB0">
        <w:rPr>
          <w:sz w:val="24"/>
          <w:szCs w:val="24"/>
        </w:rPr>
        <w:t xml:space="preserve">. </w:t>
      </w:r>
      <w:bookmarkEnd w:id="2"/>
      <w:r w:rsidR="004A5FCB" w:rsidRPr="00641FB0">
        <w:rPr>
          <w:color w:val="000000"/>
          <w:sz w:val="24"/>
          <w:szCs w:val="24"/>
          <w:shd w:val="clear" w:color="auto" w:fill="FFFFFF"/>
        </w:rPr>
        <w:t xml:space="preserve">Контроль за виконанням розпорядження покласти на заступника міського голови Балаклійської міської ради  </w:t>
      </w:r>
      <w:r w:rsidR="00040520">
        <w:rPr>
          <w:color w:val="000000"/>
          <w:sz w:val="24"/>
          <w:szCs w:val="24"/>
          <w:shd w:val="clear" w:color="auto" w:fill="FFFFFF"/>
        </w:rPr>
        <w:t>Володимира ЧУПРИНА</w:t>
      </w:r>
      <w:r w:rsidR="004A5FCB" w:rsidRPr="00641FB0">
        <w:rPr>
          <w:color w:val="000000"/>
          <w:sz w:val="24"/>
          <w:szCs w:val="24"/>
          <w:shd w:val="clear" w:color="auto" w:fill="FFFFFF"/>
        </w:rPr>
        <w:t>.</w:t>
      </w:r>
    </w:p>
    <w:p w14:paraId="6DFBEA74" w14:textId="77777777" w:rsidR="004A5FCB" w:rsidRDefault="004A5FCB" w:rsidP="004A5FCB">
      <w:pPr>
        <w:jc w:val="both"/>
        <w:rPr>
          <w:sz w:val="24"/>
          <w:szCs w:val="24"/>
          <w:lang w:val="uk-UA"/>
        </w:rPr>
      </w:pPr>
    </w:p>
    <w:bookmarkEnd w:id="1"/>
    <w:p w14:paraId="36B2FAF2" w14:textId="77777777" w:rsidR="00ED18E8" w:rsidRPr="00ED18E8" w:rsidRDefault="00ED18E8" w:rsidP="00ED18E8">
      <w:pPr>
        <w:numPr>
          <w:ilvl w:val="12"/>
          <w:numId w:val="0"/>
        </w:numPr>
        <w:ind w:right="-1"/>
        <w:jc w:val="both"/>
        <w:rPr>
          <w:bCs/>
          <w:noProof/>
          <w:sz w:val="24"/>
          <w:szCs w:val="24"/>
          <w:lang w:val="uk-UA"/>
        </w:rPr>
      </w:pPr>
    </w:p>
    <w:p w14:paraId="05FB809F" w14:textId="77777777" w:rsidR="00817775" w:rsidRPr="00C12B5A" w:rsidRDefault="00817775" w:rsidP="00817775">
      <w:pPr>
        <w:jc w:val="both"/>
        <w:rPr>
          <w:b/>
          <w:sz w:val="24"/>
          <w:szCs w:val="24"/>
          <w:lang w:val="uk-UA"/>
        </w:rPr>
      </w:pPr>
      <w:r w:rsidRPr="00C12B5A">
        <w:rPr>
          <w:b/>
          <w:sz w:val="24"/>
          <w:szCs w:val="24"/>
          <w:lang w:val="uk-UA"/>
        </w:rPr>
        <w:t xml:space="preserve">Начальник міської </w:t>
      </w:r>
    </w:p>
    <w:p w14:paraId="78F3AC3B" w14:textId="321726FE" w:rsidR="00FA6BB2" w:rsidRDefault="00817775" w:rsidP="00AF18D1">
      <w:pPr>
        <w:jc w:val="both"/>
        <w:rPr>
          <w:bCs/>
          <w:noProof/>
          <w:sz w:val="24"/>
          <w:szCs w:val="24"/>
          <w:lang w:val="uk-UA"/>
        </w:rPr>
      </w:pPr>
      <w:r w:rsidRPr="00C12B5A">
        <w:rPr>
          <w:b/>
          <w:sz w:val="24"/>
          <w:szCs w:val="24"/>
          <w:lang w:val="uk-UA"/>
        </w:rPr>
        <w:t>військової адміністрації</w:t>
      </w:r>
      <w:r w:rsidRPr="00C12B5A">
        <w:rPr>
          <w:b/>
          <w:sz w:val="24"/>
          <w:szCs w:val="24"/>
          <w:lang w:val="uk-UA"/>
        </w:rPr>
        <w:tab/>
      </w:r>
      <w:r w:rsidRPr="00C12B5A">
        <w:rPr>
          <w:b/>
          <w:sz w:val="24"/>
          <w:szCs w:val="24"/>
          <w:lang w:val="uk-UA"/>
        </w:rPr>
        <w:tab/>
      </w:r>
      <w:r w:rsidRPr="002F79F5">
        <w:rPr>
          <w:b/>
          <w:sz w:val="24"/>
          <w:szCs w:val="24"/>
          <w:lang w:val="uk-UA"/>
        </w:rPr>
        <w:t xml:space="preserve">                                                            </w:t>
      </w:r>
      <w:r>
        <w:rPr>
          <w:b/>
          <w:sz w:val="24"/>
          <w:szCs w:val="24"/>
          <w:lang w:val="uk-UA"/>
        </w:rPr>
        <w:t xml:space="preserve"> </w:t>
      </w:r>
      <w:r w:rsidRPr="002F79F5">
        <w:rPr>
          <w:b/>
          <w:sz w:val="24"/>
          <w:szCs w:val="24"/>
          <w:lang w:val="uk-UA"/>
        </w:rPr>
        <w:t>Віталій КАРАБАНОВ</w:t>
      </w:r>
    </w:p>
    <w:sectPr w:rsidR="00FA6BB2">
      <w:headerReference w:type="default" r:id="rId8"/>
      <w:headerReference w:type="first" r:id="rId9"/>
      <w:pgSz w:w="11906" w:h="16838"/>
      <w:pgMar w:top="1134" w:right="567" w:bottom="1134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0DF4" w14:textId="77777777" w:rsidR="009C0137" w:rsidRDefault="009C0137">
      <w:r>
        <w:separator/>
      </w:r>
    </w:p>
  </w:endnote>
  <w:endnote w:type="continuationSeparator" w:id="0">
    <w:p w14:paraId="40FD59D0" w14:textId="77777777" w:rsidR="009C0137" w:rsidRDefault="009C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40F0" w14:textId="77777777" w:rsidR="009C0137" w:rsidRDefault="009C0137">
      <w:r>
        <w:separator/>
      </w:r>
    </w:p>
  </w:footnote>
  <w:footnote w:type="continuationSeparator" w:id="0">
    <w:p w14:paraId="3F9B9944" w14:textId="77777777" w:rsidR="009C0137" w:rsidRDefault="009C0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CDB06" w14:textId="77777777" w:rsidR="005B22ED" w:rsidRDefault="005B22ED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65CF" w14:textId="77777777" w:rsidR="005B22ED" w:rsidRDefault="00B4639D">
    <w:pPr>
      <w:pStyle w:val="a4"/>
      <w:jc w:val="center"/>
    </w:pPr>
    <w:r>
      <w:rPr>
        <w:color w:val="000000"/>
        <w:szCs w:val="28"/>
      </w:rPr>
      <w:object w:dxaOrig="1036" w:dyaOrig="1396" w14:anchorId="5D0D02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pt;height:57pt" o:preferrelative="f" filled="t">
          <v:fill color2="black"/>
          <v:imagedata r:id="rId1" o:title=""/>
        </v:shape>
        <o:OLEObject Type="Embed" ProgID="Word.Picture.8" ShapeID="_x0000_i1025" DrawAspect="Content" ObjectID="_182617767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1080"/>
        </w:tabs>
        <w:ind w:left="15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6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8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9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20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22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23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25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2664" w:hanging="1584"/>
      </w:pPr>
    </w:lvl>
  </w:abstractNum>
  <w:abstractNum w:abstractNumId="1" w15:restartNumberingAfterBreak="0">
    <w:nsid w:val="0CA7214E"/>
    <w:multiLevelType w:val="hybridMultilevel"/>
    <w:tmpl w:val="C5141C34"/>
    <w:lvl w:ilvl="0" w:tplc="D62E33A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E8226E6"/>
    <w:multiLevelType w:val="hybridMultilevel"/>
    <w:tmpl w:val="EC6A38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4FD"/>
    <w:multiLevelType w:val="multilevel"/>
    <w:tmpl w:val="3916812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F9F357E"/>
    <w:multiLevelType w:val="hybridMultilevel"/>
    <w:tmpl w:val="6862FEDE"/>
    <w:lvl w:ilvl="0" w:tplc="F53CA5C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915679">
    <w:abstractNumId w:val="2"/>
  </w:num>
  <w:num w:numId="2" w16cid:durableId="464666048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440103006">
    <w:abstractNumId w:val="4"/>
  </w:num>
  <w:num w:numId="4" w16cid:durableId="1525481716">
    <w:abstractNumId w:val="5"/>
  </w:num>
  <w:num w:numId="5" w16cid:durableId="1577666029">
    <w:abstractNumId w:val="3"/>
  </w:num>
  <w:num w:numId="6" w16cid:durableId="294797910">
    <w:abstractNumId w:val="1"/>
  </w:num>
  <w:num w:numId="7" w16cid:durableId="716514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017CA"/>
    <w:rsid w:val="00007B9F"/>
    <w:rsid w:val="00014DB3"/>
    <w:rsid w:val="00015744"/>
    <w:rsid w:val="00020D90"/>
    <w:rsid w:val="000356ED"/>
    <w:rsid w:val="00040520"/>
    <w:rsid w:val="000427CD"/>
    <w:rsid w:val="000444B1"/>
    <w:rsid w:val="00065C26"/>
    <w:rsid w:val="0007387E"/>
    <w:rsid w:val="0008002E"/>
    <w:rsid w:val="000A0999"/>
    <w:rsid w:val="000A3961"/>
    <w:rsid w:val="000B1777"/>
    <w:rsid w:val="000B7224"/>
    <w:rsid w:val="000C4AB8"/>
    <w:rsid w:val="000C5A02"/>
    <w:rsid w:val="000E1EB5"/>
    <w:rsid w:val="000E53BB"/>
    <w:rsid w:val="001034CE"/>
    <w:rsid w:val="001137F6"/>
    <w:rsid w:val="00120D5F"/>
    <w:rsid w:val="00134176"/>
    <w:rsid w:val="00134FE4"/>
    <w:rsid w:val="00140361"/>
    <w:rsid w:val="0014219C"/>
    <w:rsid w:val="001653E9"/>
    <w:rsid w:val="00165A02"/>
    <w:rsid w:val="001856CA"/>
    <w:rsid w:val="00192478"/>
    <w:rsid w:val="001A3269"/>
    <w:rsid w:val="001A775B"/>
    <w:rsid w:val="001D7898"/>
    <w:rsid w:val="001F4CFE"/>
    <w:rsid w:val="0020132A"/>
    <w:rsid w:val="00202BC7"/>
    <w:rsid w:val="00203B35"/>
    <w:rsid w:val="0021228C"/>
    <w:rsid w:val="0021733D"/>
    <w:rsid w:val="002215DD"/>
    <w:rsid w:val="00224314"/>
    <w:rsid w:val="00234B71"/>
    <w:rsid w:val="002501CD"/>
    <w:rsid w:val="002619DB"/>
    <w:rsid w:val="0026205F"/>
    <w:rsid w:val="002709DB"/>
    <w:rsid w:val="002850C9"/>
    <w:rsid w:val="0028700B"/>
    <w:rsid w:val="00291523"/>
    <w:rsid w:val="002962E6"/>
    <w:rsid w:val="002B5C22"/>
    <w:rsid w:val="002C2D24"/>
    <w:rsid w:val="002D1746"/>
    <w:rsid w:val="002D4B24"/>
    <w:rsid w:val="002E422C"/>
    <w:rsid w:val="002F3ABD"/>
    <w:rsid w:val="002F7BBC"/>
    <w:rsid w:val="00305539"/>
    <w:rsid w:val="0031007F"/>
    <w:rsid w:val="003203B5"/>
    <w:rsid w:val="0032155B"/>
    <w:rsid w:val="00333323"/>
    <w:rsid w:val="00346A2D"/>
    <w:rsid w:val="003513FB"/>
    <w:rsid w:val="00357739"/>
    <w:rsid w:val="0036180F"/>
    <w:rsid w:val="00397324"/>
    <w:rsid w:val="003A76D6"/>
    <w:rsid w:val="003C01E5"/>
    <w:rsid w:val="003C5505"/>
    <w:rsid w:val="003E308A"/>
    <w:rsid w:val="003E3517"/>
    <w:rsid w:val="003E4572"/>
    <w:rsid w:val="003F64BA"/>
    <w:rsid w:val="004156D3"/>
    <w:rsid w:val="0042193C"/>
    <w:rsid w:val="004338DC"/>
    <w:rsid w:val="00440575"/>
    <w:rsid w:val="00444752"/>
    <w:rsid w:val="00451526"/>
    <w:rsid w:val="004604C0"/>
    <w:rsid w:val="004643A4"/>
    <w:rsid w:val="004830B0"/>
    <w:rsid w:val="004A5FCB"/>
    <w:rsid w:val="004C229C"/>
    <w:rsid w:val="004C5271"/>
    <w:rsid w:val="004C6A64"/>
    <w:rsid w:val="004D3212"/>
    <w:rsid w:val="004E6032"/>
    <w:rsid w:val="005118B5"/>
    <w:rsid w:val="00515DE2"/>
    <w:rsid w:val="00525331"/>
    <w:rsid w:val="00525F6F"/>
    <w:rsid w:val="00527A4B"/>
    <w:rsid w:val="00531315"/>
    <w:rsid w:val="0054115A"/>
    <w:rsid w:val="005714B6"/>
    <w:rsid w:val="005814EB"/>
    <w:rsid w:val="00587B2F"/>
    <w:rsid w:val="005A24E1"/>
    <w:rsid w:val="005A3C08"/>
    <w:rsid w:val="005A5E5F"/>
    <w:rsid w:val="005B22ED"/>
    <w:rsid w:val="005C1E74"/>
    <w:rsid w:val="005C1F90"/>
    <w:rsid w:val="005C255A"/>
    <w:rsid w:val="005C4621"/>
    <w:rsid w:val="005E4003"/>
    <w:rsid w:val="005F7E28"/>
    <w:rsid w:val="0062638D"/>
    <w:rsid w:val="00635B2B"/>
    <w:rsid w:val="006373F2"/>
    <w:rsid w:val="0064495C"/>
    <w:rsid w:val="00645A5F"/>
    <w:rsid w:val="00656905"/>
    <w:rsid w:val="0067738F"/>
    <w:rsid w:val="00687DD6"/>
    <w:rsid w:val="00690981"/>
    <w:rsid w:val="006A458B"/>
    <w:rsid w:val="006B13C1"/>
    <w:rsid w:val="006B48DF"/>
    <w:rsid w:val="006D3017"/>
    <w:rsid w:val="006D4F46"/>
    <w:rsid w:val="006D5D96"/>
    <w:rsid w:val="006F4DE9"/>
    <w:rsid w:val="00710D14"/>
    <w:rsid w:val="00720D6E"/>
    <w:rsid w:val="007271B1"/>
    <w:rsid w:val="00742245"/>
    <w:rsid w:val="0074281F"/>
    <w:rsid w:val="00765373"/>
    <w:rsid w:val="00786666"/>
    <w:rsid w:val="00793094"/>
    <w:rsid w:val="007B23DD"/>
    <w:rsid w:val="007E2ED8"/>
    <w:rsid w:val="007E4B9C"/>
    <w:rsid w:val="007F7B83"/>
    <w:rsid w:val="008029B5"/>
    <w:rsid w:val="00810A9F"/>
    <w:rsid w:val="00817775"/>
    <w:rsid w:val="008179A1"/>
    <w:rsid w:val="00823DD6"/>
    <w:rsid w:val="00825121"/>
    <w:rsid w:val="00827F9E"/>
    <w:rsid w:val="008318EA"/>
    <w:rsid w:val="00853351"/>
    <w:rsid w:val="0087504C"/>
    <w:rsid w:val="0088053A"/>
    <w:rsid w:val="00897BB5"/>
    <w:rsid w:val="008A3780"/>
    <w:rsid w:val="008B7F10"/>
    <w:rsid w:val="008C2EB2"/>
    <w:rsid w:val="008D21A3"/>
    <w:rsid w:val="008E7D85"/>
    <w:rsid w:val="00907DE0"/>
    <w:rsid w:val="00916792"/>
    <w:rsid w:val="009301BA"/>
    <w:rsid w:val="00940471"/>
    <w:rsid w:val="00967E2C"/>
    <w:rsid w:val="00980299"/>
    <w:rsid w:val="0098312D"/>
    <w:rsid w:val="00993867"/>
    <w:rsid w:val="009C0137"/>
    <w:rsid w:val="009C3D2E"/>
    <w:rsid w:val="009D4796"/>
    <w:rsid w:val="009D6EC2"/>
    <w:rsid w:val="009E577D"/>
    <w:rsid w:val="00A03B0F"/>
    <w:rsid w:val="00A12919"/>
    <w:rsid w:val="00A56FF2"/>
    <w:rsid w:val="00A749AC"/>
    <w:rsid w:val="00A80401"/>
    <w:rsid w:val="00AA0D55"/>
    <w:rsid w:val="00AC05B6"/>
    <w:rsid w:val="00AC7FC7"/>
    <w:rsid w:val="00AF18D1"/>
    <w:rsid w:val="00AF768B"/>
    <w:rsid w:val="00B170A9"/>
    <w:rsid w:val="00B25F0B"/>
    <w:rsid w:val="00B35A81"/>
    <w:rsid w:val="00B4639D"/>
    <w:rsid w:val="00B5536A"/>
    <w:rsid w:val="00B555B0"/>
    <w:rsid w:val="00B6499C"/>
    <w:rsid w:val="00B8750D"/>
    <w:rsid w:val="00B91B8B"/>
    <w:rsid w:val="00BA27D3"/>
    <w:rsid w:val="00BC7A19"/>
    <w:rsid w:val="00BD665B"/>
    <w:rsid w:val="00BE432A"/>
    <w:rsid w:val="00C11D9E"/>
    <w:rsid w:val="00C16887"/>
    <w:rsid w:val="00C22144"/>
    <w:rsid w:val="00C31507"/>
    <w:rsid w:val="00C566A6"/>
    <w:rsid w:val="00C63B0C"/>
    <w:rsid w:val="00C657DF"/>
    <w:rsid w:val="00C700D7"/>
    <w:rsid w:val="00C9508D"/>
    <w:rsid w:val="00CB392B"/>
    <w:rsid w:val="00CE64F4"/>
    <w:rsid w:val="00CF0362"/>
    <w:rsid w:val="00CF5961"/>
    <w:rsid w:val="00CF6CB8"/>
    <w:rsid w:val="00D16B0F"/>
    <w:rsid w:val="00D26BDE"/>
    <w:rsid w:val="00D34AFA"/>
    <w:rsid w:val="00D37319"/>
    <w:rsid w:val="00D42177"/>
    <w:rsid w:val="00D6332D"/>
    <w:rsid w:val="00D66932"/>
    <w:rsid w:val="00D730E0"/>
    <w:rsid w:val="00D74A0F"/>
    <w:rsid w:val="00D80F50"/>
    <w:rsid w:val="00D81093"/>
    <w:rsid w:val="00D87945"/>
    <w:rsid w:val="00D97311"/>
    <w:rsid w:val="00DA637E"/>
    <w:rsid w:val="00DB36A0"/>
    <w:rsid w:val="00DB4897"/>
    <w:rsid w:val="00DD5A0D"/>
    <w:rsid w:val="00DD7E97"/>
    <w:rsid w:val="00DE1EFB"/>
    <w:rsid w:val="00E030C4"/>
    <w:rsid w:val="00E244AA"/>
    <w:rsid w:val="00E35755"/>
    <w:rsid w:val="00E40AAB"/>
    <w:rsid w:val="00E6245D"/>
    <w:rsid w:val="00E62B37"/>
    <w:rsid w:val="00E70789"/>
    <w:rsid w:val="00E756D4"/>
    <w:rsid w:val="00E816BD"/>
    <w:rsid w:val="00E833AE"/>
    <w:rsid w:val="00E947D1"/>
    <w:rsid w:val="00EA086D"/>
    <w:rsid w:val="00ED18E8"/>
    <w:rsid w:val="00EF7397"/>
    <w:rsid w:val="00F10338"/>
    <w:rsid w:val="00F15949"/>
    <w:rsid w:val="00F23F65"/>
    <w:rsid w:val="00F42720"/>
    <w:rsid w:val="00F42EC9"/>
    <w:rsid w:val="00F605D6"/>
    <w:rsid w:val="00F85690"/>
    <w:rsid w:val="00F937A0"/>
    <w:rsid w:val="00FA6BB2"/>
    <w:rsid w:val="00FC7C50"/>
    <w:rsid w:val="00FE4142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442B2"/>
  <w15:docId w15:val="{26809433-AEFB-4C44-A912-12278F1D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D6332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332D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11">
    <w:name w:val="Основной текст|1_"/>
    <w:basedOn w:val="a0"/>
    <w:link w:val="12"/>
    <w:rsid w:val="00DD5A0D"/>
    <w:rPr>
      <w:sz w:val="26"/>
      <w:szCs w:val="26"/>
    </w:rPr>
  </w:style>
  <w:style w:type="paragraph" w:customStyle="1" w:styleId="12">
    <w:name w:val="Основной текст|1"/>
    <w:basedOn w:val="a"/>
    <w:link w:val="11"/>
    <w:rsid w:val="00DD5A0D"/>
    <w:pPr>
      <w:widowControl w:val="0"/>
      <w:spacing w:line="259" w:lineRule="auto"/>
      <w:ind w:firstLine="400"/>
    </w:pPr>
    <w:rPr>
      <w:rFonts w:asciiTheme="minorHAnsi" w:eastAsiaTheme="minorHAnsi" w:hAnsiTheme="minorHAnsi" w:cstheme="minorBidi"/>
      <w:sz w:val="26"/>
      <w:szCs w:val="26"/>
      <w:lang w:val="uk-UA" w:eastAsia="uk-UA"/>
    </w:rPr>
  </w:style>
  <w:style w:type="paragraph" w:styleId="aa">
    <w:name w:val="Body Text"/>
    <w:basedOn w:val="a"/>
    <w:link w:val="ab"/>
    <w:rsid w:val="00FA6BB2"/>
    <w:pPr>
      <w:jc w:val="both"/>
    </w:pPr>
    <w:rPr>
      <w:rFonts w:eastAsia="Times New Roman"/>
      <w:sz w:val="24"/>
      <w:lang w:val="uk-UA"/>
    </w:rPr>
  </w:style>
  <w:style w:type="character" w:customStyle="1" w:styleId="ab">
    <w:name w:val="Основной текст Знак"/>
    <w:basedOn w:val="a0"/>
    <w:link w:val="aa"/>
    <w:uiPriority w:val="99"/>
    <w:rsid w:val="00FA6BB2"/>
    <w:rPr>
      <w:rFonts w:ascii="Times New Roman" w:eastAsia="Times New Roman" w:hAnsi="Times New Roman" w:cs="Times New Roman"/>
      <w:sz w:val="24"/>
      <w:lang w:eastAsia="ru-RU"/>
    </w:rPr>
  </w:style>
  <w:style w:type="character" w:styleId="ac">
    <w:name w:val="annotation reference"/>
    <w:basedOn w:val="a0"/>
    <w:uiPriority w:val="99"/>
    <w:unhideWhenUsed/>
    <w:rsid w:val="006F4DE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F4DE9"/>
    <w:pPr>
      <w:spacing w:after="200"/>
    </w:pPr>
    <w:rPr>
      <w:rFonts w:ascii="Calibri" w:eastAsia="Calibri" w:hAnsi="Calibri" w:cs="Calibri"/>
      <w:lang w:val="uk-UA"/>
    </w:rPr>
  </w:style>
  <w:style w:type="character" w:customStyle="1" w:styleId="ae">
    <w:name w:val="Текст примечания Знак"/>
    <w:basedOn w:val="a0"/>
    <w:link w:val="ad"/>
    <w:uiPriority w:val="99"/>
    <w:rsid w:val="006F4DE9"/>
    <w:rPr>
      <w:rFonts w:ascii="Calibri" w:eastAsia="Calibri" w:hAnsi="Calibri" w:cs="Calibri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255A"/>
    <w:pPr>
      <w:spacing w:after="0"/>
    </w:pPr>
    <w:rPr>
      <w:rFonts w:ascii="Times New Roman" w:eastAsia="SimSun" w:hAnsi="Times New Roman" w:cs="Times New Roman"/>
      <w:b/>
      <w:bCs/>
      <w:lang w:val="ru-RU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255A"/>
    <w:rPr>
      <w:rFonts w:ascii="Times New Roman" w:eastAsia="SimSun" w:hAnsi="Times New Roman" w:cs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6DB25-6F2D-4325-B559-4A0A8296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2861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STOLBOVA</dc:creator>
  <cp:keywords/>
  <dc:description/>
  <cp:lastModifiedBy>Admin</cp:lastModifiedBy>
  <cp:revision>2</cp:revision>
  <cp:lastPrinted>2025-11-26T09:16:00Z</cp:lastPrinted>
  <dcterms:created xsi:type="dcterms:W3CDTF">2025-11-26T08:39:00Z</dcterms:created>
  <dcterms:modified xsi:type="dcterms:W3CDTF">2025-12-02T08:48:00Z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