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022" w14:textId="53D10209" w:rsidR="00D65BC4" w:rsidRPr="00B67C5C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 xml:space="preserve">Додаток </w:t>
      </w:r>
      <w:r w:rsidR="00E21DE3" w:rsidRPr="00B67C5C">
        <w:rPr>
          <w:rFonts w:eastAsia="Calibri"/>
          <w:sz w:val="24"/>
          <w:szCs w:val="24"/>
        </w:rPr>
        <w:t>2</w:t>
      </w:r>
    </w:p>
    <w:p w14:paraId="08E5782F" w14:textId="77777777" w:rsidR="00D65BC4" w:rsidRPr="00B67C5C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>ЗАТВЕРДЖЕНО</w:t>
      </w:r>
    </w:p>
    <w:p w14:paraId="6640520D" w14:textId="3DD9F642" w:rsidR="00D65BC4" w:rsidRPr="00B67C5C" w:rsidRDefault="00D65BC4" w:rsidP="00D65BC4">
      <w:pPr>
        <w:ind w:left="5670"/>
        <w:rPr>
          <w:rFonts w:eastAsia="Calibri"/>
          <w:sz w:val="24"/>
          <w:szCs w:val="24"/>
        </w:rPr>
      </w:pPr>
      <w:r w:rsidRPr="00B67C5C">
        <w:rPr>
          <w:rFonts w:eastAsia="Calibri"/>
          <w:sz w:val="24"/>
          <w:szCs w:val="24"/>
        </w:rPr>
        <w:t>Розпорядження начальника Балаклійської міської військової адміністрації</w:t>
      </w:r>
      <w:r w:rsidRPr="00B67C5C">
        <w:rPr>
          <w:rFonts w:eastAsia="Calibri"/>
          <w:sz w:val="24"/>
          <w:szCs w:val="24"/>
        </w:rPr>
        <w:br/>
        <w:t xml:space="preserve">від </w:t>
      </w:r>
      <w:r w:rsidR="00A96B2E">
        <w:rPr>
          <w:rFonts w:eastAsia="Calibri"/>
          <w:sz w:val="24"/>
          <w:szCs w:val="24"/>
        </w:rPr>
        <w:t>10 листопада</w:t>
      </w:r>
      <w:r w:rsidR="00F04FCA">
        <w:rPr>
          <w:rFonts w:eastAsia="Calibri"/>
          <w:sz w:val="24"/>
          <w:szCs w:val="24"/>
        </w:rPr>
        <w:t xml:space="preserve"> </w:t>
      </w:r>
      <w:r w:rsidR="00DC03BD">
        <w:rPr>
          <w:rFonts w:eastAsia="Calibri"/>
          <w:sz w:val="24"/>
          <w:szCs w:val="24"/>
        </w:rPr>
        <w:t xml:space="preserve"> </w:t>
      </w:r>
      <w:r w:rsidRPr="00B67C5C">
        <w:rPr>
          <w:rFonts w:eastAsia="Calibri"/>
          <w:sz w:val="24"/>
          <w:szCs w:val="24"/>
        </w:rPr>
        <w:t>2025 №</w:t>
      </w:r>
      <w:r w:rsidR="00B67C5C" w:rsidRPr="00B67C5C">
        <w:rPr>
          <w:rFonts w:eastAsia="Calibri"/>
          <w:sz w:val="24"/>
          <w:szCs w:val="24"/>
        </w:rPr>
        <w:t xml:space="preserve"> </w:t>
      </w:r>
      <w:r w:rsidR="00A96B2E">
        <w:rPr>
          <w:rFonts w:eastAsia="Calibri"/>
          <w:sz w:val="24"/>
          <w:szCs w:val="24"/>
        </w:rPr>
        <w:t>2156</w:t>
      </w:r>
    </w:p>
    <w:p w14:paraId="4C98B8A7" w14:textId="77777777" w:rsidR="00D65BC4" w:rsidRPr="00B67C5C" w:rsidRDefault="00D65BC4" w:rsidP="00D65BC4">
      <w:pPr>
        <w:ind w:left="5670"/>
        <w:rPr>
          <w:rFonts w:eastAsia="Calibri"/>
          <w:sz w:val="24"/>
          <w:szCs w:val="24"/>
        </w:rPr>
      </w:pPr>
    </w:p>
    <w:p w14:paraId="19F0C925" w14:textId="77777777" w:rsidR="00D65BC4" w:rsidRPr="00B67C5C" w:rsidRDefault="00D65BC4" w:rsidP="00D65BC4">
      <w:pPr>
        <w:rPr>
          <w:rFonts w:eastAsia="Calibri"/>
          <w:sz w:val="24"/>
          <w:szCs w:val="24"/>
        </w:rPr>
      </w:pPr>
    </w:p>
    <w:p w14:paraId="321CC642" w14:textId="2BAE7D0A" w:rsidR="001E78E2" w:rsidRPr="00B67C5C" w:rsidRDefault="007C6C40" w:rsidP="00E21DE3">
      <w:pPr>
        <w:spacing w:line="288" w:lineRule="exact"/>
        <w:jc w:val="center"/>
        <w:rPr>
          <w:b/>
          <w:sz w:val="24"/>
          <w:szCs w:val="24"/>
        </w:rPr>
      </w:pPr>
      <w:r w:rsidRPr="00B67C5C">
        <w:rPr>
          <w:b/>
          <w:sz w:val="24"/>
          <w:szCs w:val="24"/>
        </w:rPr>
        <w:t>С</w:t>
      </w:r>
      <w:r w:rsidR="00E21DE3" w:rsidRPr="00B67C5C">
        <w:rPr>
          <w:b/>
          <w:sz w:val="24"/>
          <w:szCs w:val="24"/>
        </w:rPr>
        <w:t>клад</w:t>
      </w:r>
      <w:r w:rsidR="001E78E2" w:rsidRPr="00B67C5C">
        <w:rPr>
          <w:b/>
          <w:sz w:val="24"/>
          <w:szCs w:val="24"/>
        </w:rPr>
        <w:t xml:space="preserve"> комісії з питань розподілу публічних інвестицій </w:t>
      </w:r>
    </w:p>
    <w:tbl>
      <w:tblPr>
        <w:tblStyle w:val="af2"/>
        <w:tblpPr w:leftFromText="180" w:rightFromText="180" w:vertAnchor="text" w:horzAnchor="margin" w:tblpY="797"/>
        <w:tblW w:w="0" w:type="auto"/>
        <w:tblLook w:val="04A0" w:firstRow="1" w:lastRow="0" w:firstColumn="1" w:lastColumn="0" w:noHBand="0" w:noVBand="1"/>
      </w:tblPr>
      <w:tblGrid>
        <w:gridCol w:w="3209"/>
        <w:gridCol w:w="2882"/>
        <w:gridCol w:w="3537"/>
      </w:tblGrid>
      <w:tr w:rsidR="004448B2" w:rsidRPr="00B67C5C" w14:paraId="0C30C2AE" w14:textId="77777777" w:rsidTr="004448B2">
        <w:tc>
          <w:tcPr>
            <w:tcW w:w="3209" w:type="dxa"/>
          </w:tcPr>
          <w:p w14:paraId="65DF7755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Склад</w:t>
            </w:r>
          </w:p>
        </w:tc>
        <w:tc>
          <w:tcPr>
            <w:tcW w:w="2882" w:type="dxa"/>
          </w:tcPr>
          <w:p w14:paraId="48F1DB15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П.І.Б.</w:t>
            </w:r>
          </w:p>
        </w:tc>
        <w:tc>
          <w:tcPr>
            <w:tcW w:w="3537" w:type="dxa"/>
          </w:tcPr>
          <w:p w14:paraId="016EA15B" w14:textId="77777777" w:rsidR="004448B2" w:rsidRPr="00B67C5C" w:rsidRDefault="004448B2" w:rsidP="004448B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67C5C">
              <w:rPr>
                <w:rFonts w:eastAsia="Calibri"/>
                <w:b/>
                <w:bCs/>
                <w:sz w:val="24"/>
                <w:szCs w:val="24"/>
              </w:rPr>
              <w:t>Посада</w:t>
            </w:r>
          </w:p>
        </w:tc>
      </w:tr>
      <w:tr w:rsidR="004448B2" w:rsidRPr="00B67C5C" w14:paraId="12C6E4CE" w14:textId="77777777" w:rsidTr="004448B2">
        <w:tc>
          <w:tcPr>
            <w:tcW w:w="3209" w:type="dxa"/>
          </w:tcPr>
          <w:p w14:paraId="45A93D8A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Голова комісії</w:t>
            </w:r>
          </w:p>
        </w:tc>
        <w:tc>
          <w:tcPr>
            <w:tcW w:w="2882" w:type="dxa"/>
          </w:tcPr>
          <w:p w14:paraId="08AAC28C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КУЦЕНКО Наталія Василівна</w:t>
            </w:r>
          </w:p>
        </w:tc>
        <w:tc>
          <w:tcPr>
            <w:tcW w:w="3537" w:type="dxa"/>
          </w:tcPr>
          <w:p w14:paraId="19F623C4" w14:textId="70651236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Начальник фінансового управління Балаклійської міської ради </w:t>
            </w:r>
          </w:p>
        </w:tc>
      </w:tr>
      <w:tr w:rsidR="004448B2" w:rsidRPr="00B67C5C" w14:paraId="2BF76333" w14:textId="77777777" w:rsidTr="004448B2">
        <w:tc>
          <w:tcPr>
            <w:tcW w:w="3209" w:type="dxa"/>
          </w:tcPr>
          <w:p w14:paraId="73447B10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голови комісії</w:t>
            </w:r>
          </w:p>
        </w:tc>
        <w:tc>
          <w:tcPr>
            <w:tcW w:w="2882" w:type="dxa"/>
          </w:tcPr>
          <w:p w14:paraId="253218EA" w14:textId="543E32B0" w:rsidR="004448B2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МОРДОВІНА Неля Олександрівна</w:t>
            </w:r>
          </w:p>
        </w:tc>
        <w:tc>
          <w:tcPr>
            <w:tcW w:w="3537" w:type="dxa"/>
          </w:tcPr>
          <w:p w14:paraId="0DF2857A" w14:textId="054CA56F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Начальник </w:t>
            </w:r>
            <w:r w:rsidR="009F24AA" w:rsidRPr="00B67C5C">
              <w:rPr>
                <w:rFonts w:eastAsia="Calibri"/>
                <w:sz w:val="24"/>
                <w:szCs w:val="24"/>
              </w:rPr>
              <w:t xml:space="preserve">бюджетного </w:t>
            </w:r>
            <w:r w:rsidRPr="00B67C5C">
              <w:rPr>
                <w:rFonts w:eastAsia="Calibri"/>
                <w:sz w:val="24"/>
                <w:szCs w:val="24"/>
              </w:rPr>
              <w:t xml:space="preserve">відділу </w:t>
            </w:r>
            <w:r w:rsidR="009F24AA" w:rsidRPr="00B67C5C">
              <w:rPr>
                <w:rFonts w:eastAsia="Calibri"/>
                <w:sz w:val="24"/>
                <w:szCs w:val="24"/>
              </w:rPr>
              <w:t>-заступник начальника фінансового управління</w:t>
            </w:r>
            <w:r w:rsidRPr="00B67C5C">
              <w:rPr>
                <w:rFonts w:eastAsia="Calibri"/>
                <w:sz w:val="24"/>
                <w:szCs w:val="24"/>
              </w:rPr>
              <w:t xml:space="preserve"> </w:t>
            </w:r>
            <w:r w:rsidR="001E78E2" w:rsidRPr="00B67C5C">
              <w:rPr>
                <w:sz w:val="24"/>
                <w:szCs w:val="24"/>
              </w:rPr>
              <w:t xml:space="preserve"> </w:t>
            </w:r>
            <w:r w:rsidR="001E78E2" w:rsidRPr="00B67C5C">
              <w:rPr>
                <w:rFonts w:eastAsia="Calibri"/>
                <w:sz w:val="24"/>
                <w:szCs w:val="24"/>
              </w:rPr>
              <w:t>Балаклійської міської ради</w:t>
            </w:r>
          </w:p>
        </w:tc>
      </w:tr>
      <w:tr w:rsidR="004448B2" w:rsidRPr="00B67C5C" w14:paraId="627BA093" w14:textId="77777777" w:rsidTr="004448B2">
        <w:tc>
          <w:tcPr>
            <w:tcW w:w="3209" w:type="dxa"/>
          </w:tcPr>
          <w:p w14:paraId="4CA5791D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Секретар комісії</w:t>
            </w:r>
          </w:p>
        </w:tc>
        <w:tc>
          <w:tcPr>
            <w:tcW w:w="2882" w:type="dxa"/>
          </w:tcPr>
          <w:p w14:paraId="0324225C" w14:textId="48115E58" w:rsidR="004448B2" w:rsidRPr="00B67C5C" w:rsidRDefault="00D777B1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АКСЬОНОВА Оксана Миколаївна</w:t>
            </w:r>
          </w:p>
        </w:tc>
        <w:tc>
          <w:tcPr>
            <w:tcW w:w="3537" w:type="dxa"/>
          </w:tcPr>
          <w:p w14:paraId="1C46C837" w14:textId="757F7322" w:rsidR="004448B2" w:rsidRPr="00B67C5C" w:rsidRDefault="00D777B1" w:rsidP="004448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Головний спеціаліст</w:t>
            </w:r>
            <w:r w:rsidR="009F24AA" w:rsidRPr="00B67C5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бюджетного відділу</w:t>
            </w:r>
            <w:r w:rsidR="009F24AA" w:rsidRPr="00B67C5C">
              <w:rPr>
                <w:rFonts w:eastAsia="Calibri"/>
                <w:sz w:val="24"/>
                <w:szCs w:val="24"/>
              </w:rPr>
              <w:t xml:space="preserve"> </w:t>
            </w:r>
            <w:r w:rsidR="001E78E2" w:rsidRPr="00B67C5C">
              <w:rPr>
                <w:sz w:val="24"/>
                <w:szCs w:val="24"/>
              </w:rPr>
              <w:t xml:space="preserve"> </w:t>
            </w:r>
            <w:r w:rsidRPr="00B67C5C">
              <w:rPr>
                <w:rFonts w:eastAsia="Calibri"/>
                <w:sz w:val="24"/>
                <w:szCs w:val="24"/>
              </w:rPr>
              <w:t xml:space="preserve"> фінансового управління </w:t>
            </w:r>
            <w:r w:rsidRPr="00B67C5C">
              <w:rPr>
                <w:sz w:val="24"/>
                <w:szCs w:val="24"/>
              </w:rPr>
              <w:t xml:space="preserve"> </w:t>
            </w:r>
            <w:r w:rsidR="001E78E2" w:rsidRPr="00B67C5C">
              <w:rPr>
                <w:rFonts w:eastAsia="Calibri"/>
                <w:sz w:val="24"/>
                <w:szCs w:val="24"/>
              </w:rPr>
              <w:t>Балаклійської міської ради</w:t>
            </w:r>
          </w:p>
        </w:tc>
      </w:tr>
      <w:tr w:rsidR="004448B2" w:rsidRPr="00B67C5C" w14:paraId="0D4EC486" w14:textId="77777777" w:rsidTr="004448B2">
        <w:tc>
          <w:tcPr>
            <w:tcW w:w="3209" w:type="dxa"/>
          </w:tcPr>
          <w:p w14:paraId="3BCC19E5" w14:textId="68020F20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Члени комісії</w:t>
            </w:r>
            <w:r w:rsidR="009F24AA" w:rsidRPr="00B67C5C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2882" w:type="dxa"/>
          </w:tcPr>
          <w:p w14:paraId="200A2EA6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37" w:type="dxa"/>
          </w:tcPr>
          <w:p w14:paraId="41AC6295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F24AA" w:rsidRPr="00B67C5C" w14:paraId="694AD0B1" w14:textId="77777777" w:rsidTr="004448B2">
        <w:tc>
          <w:tcPr>
            <w:tcW w:w="3209" w:type="dxa"/>
          </w:tcPr>
          <w:p w14:paraId="48EF3E31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D31A728" w14:textId="2FE8684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БУДЯНСЬКИЙ Максим Вікторович</w:t>
            </w:r>
          </w:p>
        </w:tc>
        <w:tc>
          <w:tcPr>
            <w:tcW w:w="3537" w:type="dxa"/>
          </w:tcPr>
          <w:p w14:paraId="14E67CB4" w14:textId="5FB0F5A2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Заступник начальника </w:t>
            </w:r>
            <w:r w:rsidR="00B67C5C">
              <w:rPr>
                <w:rFonts w:eastAsia="Calibri"/>
                <w:sz w:val="24"/>
                <w:szCs w:val="24"/>
              </w:rPr>
              <w:t xml:space="preserve">Балаклійської міської </w:t>
            </w:r>
            <w:r w:rsidRPr="00B67C5C">
              <w:rPr>
                <w:rFonts w:eastAsia="Calibri"/>
                <w:sz w:val="24"/>
                <w:szCs w:val="24"/>
              </w:rPr>
              <w:t>військової адміністрації</w:t>
            </w:r>
          </w:p>
        </w:tc>
      </w:tr>
      <w:tr w:rsidR="009F24AA" w:rsidRPr="00B67C5C" w14:paraId="0D32916F" w14:textId="77777777" w:rsidTr="004448B2">
        <w:tc>
          <w:tcPr>
            <w:tcW w:w="3209" w:type="dxa"/>
          </w:tcPr>
          <w:p w14:paraId="03EB9AC2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09CC9CA" w14:textId="01D4640F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ГРУНСЬКА Тетяна Миколаївна</w:t>
            </w:r>
          </w:p>
        </w:tc>
        <w:tc>
          <w:tcPr>
            <w:tcW w:w="3537" w:type="dxa"/>
          </w:tcPr>
          <w:p w14:paraId="19F5FE89" w14:textId="6648291F" w:rsidR="009F24AA" w:rsidRPr="00B67C5C" w:rsidRDefault="00B67C5C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 xml:space="preserve">Заступник начальника </w:t>
            </w:r>
            <w:r>
              <w:rPr>
                <w:rFonts w:eastAsia="Calibri"/>
                <w:sz w:val="24"/>
                <w:szCs w:val="24"/>
              </w:rPr>
              <w:t xml:space="preserve">Балаклійської міської </w:t>
            </w:r>
            <w:r w:rsidRPr="00B67C5C">
              <w:rPr>
                <w:rFonts w:eastAsia="Calibri"/>
                <w:sz w:val="24"/>
                <w:szCs w:val="24"/>
              </w:rPr>
              <w:t>військової адміністрації</w:t>
            </w:r>
          </w:p>
        </w:tc>
      </w:tr>
      <w:tr w:rsidR="009F24AA" w:rsidRPr="00B67C5C" w14:paraId="6DF8BBDC" w14:textId="77777777" w:rsidTr="004448B2">
        <w:tc>
          <w:tcPr>
            <w:tcW w:w="3209" w:type="dxa"/>
          </w:tcPr>
          <w:p w14:paraId="581A9C82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FF2FFF2" w14:textId="09769291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ПОЛТОРАК Сергій Вікторович</w:t>
            </w:r>
          </w:p>
        </w:tc>
        <w:tc>
          <w:tcPr>
            <w:tcW w:w="3537" w:type="dxa"/>
          </w:tcPr>
          <w:p w14:paraId="78519CC9" w14:textId="2ABD3255" w:rsidR="009F24AA" w:rsidRPr="00B67C5C" w:rsidRDefault="00B67C5C" w:rsidP="00B67C5C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9F24AA" w:rsidRPr="00B67C5C" w14:paraId="6B029BB6" w14:textId="77777777" w:rsidTr="004448B2">
        <w:tc>
          <w:tcPr>
            <w:tcW w:w="3209" w:type="dxa"/>
          </w:tcPr>
          <w:p w14:paraId="14E019CA" w14:textId="77777777" w:rsidR="009F24AA" w:rsidRPr="00B67C5C" w:rsidRDefault="009F24AA" w:rsidP="00B67C5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744A204A" w14:textId="7AD835A0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БЛУДОВА Лариса Григорівна</w:t>
            </w:r>
          </w:p>
        </w:tc>
        <w:tc>
          <w:tcPr>
            <w:tcW w:w="3537" w:type="dxa"/>
          </w:tcPr>
          <w:p w14:paraId="5AC5A2C7" w14:textId="10DAB8CE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9F24AA" w:rsidRPr="00B67C5C" w14:paraId="2DA0200F" w14:textId="77777777" w:rsidTr="004448B2">
        <w:tc>
          <w:tcPr>
            <w:tcW w:w="3209" w:type="dxa"/>
          </w:tcPr>
          <w:p w14:paraId="29A8E8E9" w14:textId="77777777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FFC0058" w14:textId="4BDE53CA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ЧУПРИН Володимир Вікторович</w:t>
            </w:r>
          </w:p>
        </w:tc>
        <w:tc>
          <w:tcPr>
            <w:tcW w:w="3537" w:type="dxa"/>
          </w:tcPr>
          <w:p w14:paraId="11A6232D" w14:textId="29C41D2D" w:rsidR="009F24AA" w:rsidRPr="00B67C5C" w:rsidRDefault="009F24AA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Заступник Балаклійського міського голови</w:t>
            </w:r>
          </w:p>
        </w:tc>
      </w:tr>
      <w:tr w:rsidR="004448B2" w:rsidRPr="00B67C5C" w14:paraId="3A33A532" w14:textId="77777777" w:rsidTr="004448B2">
        <w:tc>
          <w:tcPr>
            <w:tcW w:w="3209" w:type="dxa"/>
          </w:tcPr>
          <w:p w14:paraId="21D60CB7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2BB29FA0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ТЯПАЄВ Вадим Валентинович</w:t>
            </w:r>
          </w:p>
        </w:tc>
        <w:tc>
          <w:tcPr>
            <w:tcW w:w="3537" w:type="dxa"/>
          </w:tcPr>
          <w:p w14:paraId="7EA27A1D" w14:textId="77777777" w:rsidR="004448B2" w:rsidRPr="00B67C5C" w:rsidRDefault="004448B2" w:rsidP="004448B2">
            <w:pPr>
              <w:rPr>
                <w:rFonts w:eastAsia="Calibri"/>
                <w:sz w:val="24"/>
                <w:szCs w:val="24"/>
              </w:rPr>
            </w:pPr>
            <w:r w:rsidRPr="00B67C5C">
              <w:rPr>
                <w:rFonts w:eastAsia="Calibri"/>
                <w:sz w:val="24"/>
                <w:szCs w:val="24"/>
              </w:rPr>
              <w:t>Начальник юридичного відділу апарату виконавчого комітету Балаклійської міської ради Харківської області</w:t>
            </w:r>
          </w:p>
        </w:tc>
      </w:tr>
    </w:tbl>
    <w:p w14:paraId="4D1A64DD" w14:textId="77777777" w:rsidR="00D65BC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6CFD49FC" w14:textId="77777777" w:rsidR="00B67C5C" w:rsidRPr="00B67C5C" w:rsidRDefault="00B67C5C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7D1C8F9E" w14:textId="77777777" w:rsidR="00B80A95" w:rsidRDefault="00B80A95" w:rsidP="00B67C5C">
      <w:pPr>
        <w:tabs>
          <w:tab w:val="left" w:pos="567"/>
          <w:tab w:val="left" w:pos="6804"/>
          <w:tab w:val="left" w:pos="7088"/>
        </w:tabs>
        <w:suppressAutoHyphens/>
        <w:rPr>
          <w:rFonts w:eastAsia="Times New Roman"/>
          <w:b/>
          <w:sz w:val="24"/>
          <w:szCs w:val="24"/>
          <w:lang w:eastAsia="uk-UA"/>
        </w:rPr>
      </w:pPr>
    </w:p>
    <w:p w14:paraId="6FC511EC" w14:textId="13D8BECE" w:rsidR="00D65BC4" w:rsidRPr="00893CF2" w:rsidRDefault="00AA7AF8" w:rsidP="00B67C5C">
      <w:pPr>
        <w:tabs>
          <w:tab w:val="left" w:pos="567"/>
          <w:tab w:val="left" w:pos="6804"/>
          <w:tab w:val="left" w:pos="7088"/>
        </w:tabs>
        <w:suppressAutoHyphens/>
        <w:rPr>
          <w:rFonts w:eastAsia="Times New Roman"/>
          <w:b/>
          <w:sz w:val="24"/>
          <w:szCs w:val="24"/>
          <w:lang w:eastAsia="uk-UA"/>
        </w:rPr>
      </w:pPr>
      <w:r w:rsidRPr="00B67C5C">
        <w:rPr>
          <w:rFonts w:eastAsia="Times New Roman"/>
          <w:b/>
          <w:sz w:val="24"/>
          <w:szCs w:val="24"/>
          <w:lang w:eastAsia="uk-UA"/>
        </w:rPr>
        <w:t>Заступник Балаклійського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br/>
      </w:r>
      <w:r w:rsidRPr="00B67C5C">
        <w:rPr>
          <w:rFonts w:eastAsia="Times New Roman"/>
          <w:b/>
          <w:sz w:val="24"/>
          <w:szCs w:val="24"/>
          <w:lang w:eastAsia="uk-UA"/>
        </w:rPr>
        <w:t xml:space="preserve">міського голови             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                                                                 </w:t>
      </w:r>
      <w:r w:rsidR="00B67C5C">
        <w:rPr>
          <w:rFonts w:eastAsia="Times New Roman"/>
          <w:b/>
          <w:sz w:val="24"/>
          <w:szCs w:val="24"/>
          <w:lang w:eastAsia="uk-UA"/>
        </w:rPr>
        <w:t xml:space="preserve">       </w:t>
      </w:r>
      <w:r w:rsidR="00D65BC4" w:rsidRPr="00B67C5C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893CF2">
        <w:rPr>
          <w:rFonts w:eastAsia="Times New Roman"/>
          <w:b/>
          <w:sz w:val="24"/>
          <w:szCs w:val="24"/>
          <w:lang w:eastAsia="uk-UA"/>
        </w:rPr>
        <w:t>Сергій ПОЛТОРАК</w:t>
      </w:r>
    </w:p>
    <w:sectPr w:rsidR="00D65BC4" w:rsidRPr="00893CF2" w:rsidSect="00623E3C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AC15" w14:textId="77777777" w:rsidR="0086090C" w:rsidRDefault="0086090C" w:rsidP="00D65BC4">
      <w:r>
        <w:separator/>
      </w:r>
    </w:p>
  </w:endnote>
  <w:endnote w:type="continuationSeparator" w:id="0">
    <w:p w14:paraId="594C1BEF" w14:textId="77777777" w:rsidR="0086090C" w:rsidRDefault="0086090C" w:rsidP="00D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90B2" w14:textId="77777777" w:rsidR="0086090C" w:rsidRDefault="0086090C" w:rsidP="00D65BC4">
      <w:r>
        <w:separator/>
      </w:r>
    </w:p>
  </w:footnote>
  <w:footnote w:type="continuationSeparator" w:id="0">
    <w:p w14:paraId="7284E9B5" w14:textId="77777777" w:rsidR="0086090C" w:rsidRDefault="0086090C" w:rsidP="00D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3EF" w14:textId="77777777" w:rsidR="00222DD0" w:rsidRPr="004C5833" w:rsidRDefault="00DC03BD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end"/>
    </w:r>
  </w:p>
  <w:p w14:paraId="186508AD" w14:textId="77777777" w:rsidR="00222DD0" w:rsidRPr="004C5833" w:rsidRDefault="00222DD0">
    <w:pPr>
      <w:pStyle w:val="ac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A78" w14:textId="77777777" w:rsidR="00222DD0" w:rsidRPr="004C5833" w:rsidRDefault="00DC03BD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Pr="004C5833">
      <w:rPr>
        <w:rStyle w:val="ae"/>
        <w:lang w:val="uk-UA"/>
      </w:rPr>
      <w:t>6</w:t>
    </w:r>
    <w:r w:rsidRPr="004C5833">
      <w:rPr>
        <w:rStyle w:val="ae"/>
        <w:lang w:val="uk-UA"/>
      </w:rPr>
      <w:fldChar w:fldCharType="end"/>
    </w:r>
  </w:p>
  <w:p w14:paraId="414BCBAA" w14:textId="60CD7018" w:rsidR="00222DD0" w:rsidRDefault="004503A6" w:rsidP="004503A6">
    <w:pPr>
      <w:pStyle w:val="ac"/>
      <w:ind w:firstLine="6379"/>
      <w:rPr>
        <w:lang w:val="uk-UA"/>
      </w:rPr>
    </w:pPr>
    <w:r>
      <w:rPr>
        <w:lang w:val="uk-UA"/>
      </w:rPr>
      <w:t xml:space="preserve">                  Продовження додатка 2</w:t>
    </w:r>
  </w:p>
  <w:p w14:paraId="2D1CA652" w14:textId="77777777" w:rsidR="004503A6" w:rsidRPr="004C5833" w:rsidRDefault="004503A6" w:rsidP="004503A6">
    <w:pPr>
      <w:pStyle w:val="ac"/>
      <w:ind w:firstLine="637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EFE"/>
    <w:multiLevelType w:val="multilevel"/>
    <w:tmpl w:val="C22A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 w16cid:durableId="109845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4"/>
    <w:rsid w:val="00006051"/>
    <w:rsid w:val="00021B29"/>
    <w:rsid w:val="0008656F"/>
    <w:rsid w:val="00114D8A"/>
    <w:rsid w:val="00173679"/>
    <w:rsid w:val="001A3AA2"/>
    <w:rsid w:val="001A6130"/>
    <w:rsid w:val="001D1F26"/>
    <w:rsid w:val="001E78E2"/>
    <w:rsid w:val="00222254"/>
    <w:rsid w:val="00222DD0"/>
    <w:rsid w:val="00227C2E"/>
    <w:rsid w:val="002E0C3E"/>
    <w:rsid w:val="00314F03"/>
    <w:rsid w:val="004448B2"/>
    <w:rsid w:val="004503A6"/>
    <w:rsid w:val="004B6717"/>
    <w:rsid w:val="005460BC"/>
    <w:rsid w:val="00586C5F"/>
    <w:rsid w:val="005A64DA"/>
    <w:rsid w:val="00623E3C"/>
    <w:rsid w:val="00650383"/>
    <w:rsid w:val="006B0EBE"/>
    <w:rsid w:val="00737874"/>
    <w:rsid w:val="00755577"/>
    <w:rsid w:val="007C4569"/>
    <w:rsid w:val="007C6C40"/>
    <w:rsid w:val="00825F1D"/>
    <w:rsid w:val="00832C03"/>
    <w:rsid w:val="0086090C"/>
    <w:rsid w:val="00893CF2"/>
    <w:rsid w:val="00940552"/>
    <w:rsid w:val="009408E8"/>
    <w:rsid w:val="00971579"/>
    <w:rsid w:val="009746BF"/>
    <w:rsid w:val="00986B65"/>
    <w:rsid w:val="009B0B80"/>
    <w:rsid w:val="009F24AA"/>
    <w:rsid w:val="00A82BE8"/>
    <w:rsid w:val="00A922D0"/>
    <w:rsid w:val="00A96B2E"/>
    <w:rsid w:val="00AA7AF8"/>
    <w:rsid w:val="00AB10AC"/>
    <w:rsid w:val="00B61B79"/>
    <w:rsid w:val="00B67C5C"/>
    <w:rsid w:val="00B80A95"/>
    <w:rsid w:val="00BB7C3A"/>
    <w:rsid w:val="00C00804"/>
    <w:rsid w:val="00C116D5"/>
    <w:rsid w:val="00C24149"/>
    <w:rsid w:val="00C50F45"/>
    <w:rsid w:val="00CE0307"/>
    <w:rsid w:val="00D47AF4"/>
    <w:rsid w:val="00D65BC4"/>
    <w:rsid w:val="00D777B1"/>
    <w:rsid w:val="00DC03BD"/>
    <w:rsid w:val="00E21DE3"/>
    <w:rsid w:val="00E37154"/>
    <w:rsid w:val="00E40FA2"/>
    <w:rsid w:val="00F04FCA"/>
    <w:rsid w:val="00FA73F3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C6C0"/>
  <w15:chartTrackingRefBased/>
  <w15:docId w15:val="{78C0F215-9639-4127-BB1F-653887E6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C4"/>
    <w:pPr>
      <w:spacing w:after="0" w:line="240" w:lineRule="auto"/>
    </w:pPr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0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8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65BC4"/>
    <w:pPr>
      <w:tabs>
        <w:tab w:val="center" w:pos="4660"/>
        <w:tab w:val="right" w:pos="934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val="ru-RU" w:eastAsia="ru-RU"/>
      <w14:ligatures w14:val="none"/>
    </w:rPr>
  </w:style>
  <w:style w:type="character" w:styleId="ae">
    <w:name w:val="page number"/>
    <w:rsid w:val="00D65BC4"/>
    <w:rPr>
      <w:rFonts w:ascii="Times New Roman" w:eastAsia="SimSun" w:hAnsi="Times New Roman" w:cs="Times New Roman"/>
      <w:sz w:val="21"/>
    </w:rPr>
  </w:style>
  <w:style w:type="character" w:styleId="af">
    <w:name w:val="Strong"/>
    <w:qFormat/>
    <w:rsid w:val="00D65BC4"/>
    <w:rPr>
      <w:rFonts w:ascii="Times New Roman" w:eastAsia="Times New Roman" w:hAnsi="Times New Roman" w:cs="Times New Roman"/>
      <w:b/>
      <w:bCs/>
    </w:rPr>
  </w:style>
  <w:style w:type="paragraph" w:styleId="af0">
    <w:name w:val="footer"/>
    <w:basedOn w:val="a"/>
    <w:link w:val="af1"/>
    <w:uiPriority w:val="99"/>
    <w:unhideWhenUsed/>
    <w:rsid w:val="00D65B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character" w:customStyle="1" w:styleId="Bodytext2">
    <w:name w:val="Body text (2)_"/>
    <w:basedOn w:val="a0"/>
    <w:rsid w:val="00E21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a0"/>
    <w:link w:val="Tablecaption0"/>
    <w:rsid w:val="00E21DE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E21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Tablecaption0">
    <w:name w:val="Table caption"/>
    <w:basedOn w:val="a"/>
    <w:link w:val="Tablecaption"/>
    <w:rsid w:val="00E21DE3"/>
    <w:pPr>
      <w:widowControl w:val="0"/>
      <w:shd w:val="clear" w:color="auto" w:fill="FFFFFF"/>
      <w:spacing w:line="288" w:lineRule="exact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table" w:styleId="af2">
    <w:name w:val="Table Grid"/>
    <w:basedOn w:val="a1"/>
    <w:uiPriority w:val="39"/>
    <w:rsid w:val="00E2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583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25</cp:revision>
  <cp:lastPrinted>2025-06-25T07:36:00Z</cp:lastPrinted>
  <dcterms:created xsi:type="dcterms:W3CDTF">2025-05-14T07:22:00Z</dcterms:created>
  <dcterms:modified xsi:type="dcterms:W3CDTF">2025-11-14T06:58:00Z</dcterms:modified>
</cp:coreProperties>
</file>