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4A56" w14:textId="2E70FE21" w:rsidR="00726DD4" w:rsidRPr="0062590A" w:rsidRDefault="00726DD4" w:rsidP="004F6B84">
      <w:pPr>
        <w:pStyle w:val="Ch61"/>
        <w:ind w:left="10632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="000264B0">
        <w:rPr>
          <w:rFonts w:asciiTheme="minorHAnsi" w:hAnsiTheme="minorHAnsi"/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14:paraId="22BDC167" w14:textId="77777777"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F20DEB" w14:paraId="52B042E4" w14:textId="77777777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64B13F24" w14:textId="77777777" w:rsidR="00726DD4" w:rsidRPr="00F20DEB" w:rsidRDefault="00726DD4" w:rsidP="00DE6521">
            <w:pPr>
              <w:pStyle w:val="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7ED04727" w14:textId="77777777" w:rsidR="00726DD4" w:rsidRPr="00F20DEB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</w:t>
            </w:r>
          </w:p>
          <w:p w14:paraId="1746A5C5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C524120" w14:textId="77777777" w:rsidR="00726DD4" w:rsidRPr="00F20DEB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</w:t>
            </w:r>
          </w:p>
          <w:p w14:paraId="4A9911D6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6D4E14D5" w14:textId="77777777" w:rsidR="00726DD4" w:rsidRPr="00F20DEB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67822444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за 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06B62C55" w14:textId="77777777" w:rsidR="00726DD4" w:rsidRPr="00F20DEB" w:rsidRDefault="00726DD4" w:rsidP="00DE652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15CF7460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</w:tbl>
    <w:p w14:paraId="4F0311A0" w14:textId="77777777" w:rsidR="00726DD4" w:rsidRPr="00F20DEB" w:rsidRDefault="00726DD4" w:rsidP="004F6B84">
      <w:pPr>
        <w:pStyle w:val="Ch6"/>
        <w:spacing w:before="100" w:beforeAutospacing="1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2. Мета діяльності головного розпорядника коштів місцевого бюджету</w:t>
      </w:r>
    </w:p>
    <w:p w14:paraId="43C7F713" w14:textId="77777777" w:rsidR="00726DD4" w:rsidRPr="00F20DEB" w:rsidRDefault="00726DD4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14:paraId="695E6679" w14:textId="153C46C8" w:rsidR="00726DD4" w:rsidRDefault="00726DD4" w:rsidP="00726DD4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3. Цілі державної, регіональної та місцевої політик у відповідній сфері діяльності, формування та реалізацію як</w:t>
      </w:r>
      <w:r w:rsidR="00F20DEB" w:rsidRPr="00F20DEB">
        <w:rPr>
          <w:rFonts w:ascii="Times New Roman" w:hAnsi="Times New Roman" w:cs="Times New Roman"/>
          <w:w w:val="100"/>
          <w:sz w:val="24"/>
          <w:szCs w:val="24"/>
        </w:rPr>
        <w:t>их</w:t>
      </w:r>
      <w:r w:rsidRPr="00F20DEB">
        <w:rPr>
          <w:rFonts w:ascii="Times New Roman" w:hAnsi="Times New Roman" w:cs="Times New Roman"/>
          <w:w w:val="100"/>
          <w:sz w:val="24"/>
          <w:szCs w:val="24"/>
        </w:rPr>
        <w:t xml:space="preserve"> забезпечує головний розпорядник коштів місцевого бюджету</w:t>
      </w:r>
      <w:r w:rsidR="00F20DEB" w:rsidRPr="00F20DEB">
        <w:rPr>
          <w:rFonts w:ascii="Times New Roman" w:hAnsi="Times New Roman" w:cs="Times New Roman"/>
          <w:w w:val="100"/>
          <w:sz w:val="24"/>
          <w:szCs w:val="24"/>
        </w:rPr>
        <w:t xml:space="preserve"> та</w:t>
      </w:r>
      <w:r w:rsidRPr="00F20DEB">
        <w:rPr>
          <w:rFonts w:ascii="Times New Roman" w:hAnsi="Times New Roman" w:cs="Times New Roman"/>
          <w:w w:val="100"/>
          <w:sz w:val="24"/>
          <w:szCs w:val="24"/>
        </w:rPr>
        <w:t xml:space="preserve"> показники їх досягнення</w:t>
      </w:r>
    </w:p>
    <w:p w14:paraId="06690443" w14:textId="77777777" w:rsidR="00F11D23" w:rsidRPr="00F20DEB" w:rsidRDefault="00F11D23" w:rsidP="00726DD4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F20DEB" w14:paraId="7B4698E0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E103D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11DDA9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716CA5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1BE07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28C3BBFB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F50D1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7E9C4A72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E1069A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6FC72047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2E37EF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9249448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95A6F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DEF2AB8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726DD4" w:rsidRPr="00F20DEB" w14:paraId="5B5A8672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63C6E1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D1892B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811E2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22EE15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147372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9DB1C1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B9350C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4D19E" w14:textId="77777777" w:rsidR="00726DD4" w:rsidRPr="00F20DEB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</w:tr>
      <w:tr w:rsidR="00726DD4" w:rsidRPr="00F20DEB" w14:paraId="15784A11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49A68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45D32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1</w:t>
            </w:r>
          </w:p>
        </w:tc>
      </w:tr>
      <w:tr w:rsidR="00726DD4" w:rsidRPr="00F20DEB" w14:paraId="3D08A47D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E2E3D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0BF9E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3C1A0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7FDED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54F08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5A8E5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D1B82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4F42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539D64F4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B268E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2D294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54C10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3C28C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B72A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ABC9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309E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0FE6C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33867E38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6B7C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671DE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B1A2E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829F4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E6E46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95E5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58453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257FE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5346AA83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5071B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E6BB3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2</w:t>
            </w:r>
          </w:p>
        </w:tc>
      </w:tr>
      <w:tr w:rsidR="00726DD4" w:rsidRPr="00F20DEB" w14:paraId="5BD01E84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8406D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C7176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989D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AE6DC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75E43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8101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E6E2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52E5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19D87DAC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F9667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9CF32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EB2F2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3921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8E562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4B6B2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1993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EAE1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41B95C35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9EB8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C88A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3B4C8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B1A05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228F4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9EB24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E7707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9352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15D16767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32FD2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E91F0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3</w:t>
            </w:r>
          </w:p>
        </w:tc>
      </w:tr>
      <w:tr w:rsidR="00726DD4" w:rsidRPr="00F20DEB" w14:paraId="57C53869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88B46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3C064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88C80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2F1F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9D7BD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65848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5AE47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BB7C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1667636F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1F10E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988EA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6694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099FD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03B4D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FE23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76C9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DD7A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577DAD11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E6887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CB64C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A3E5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7CEA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EC3BD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80DE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AA55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60AE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F636AE8" w14:textId="77777777" w:rsidR="00F11D23" w:rsidRDefault="00F11D23" w:rsidP="00726DD4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0B653AE6" w14:textId="234778BB" w:rsidR="00726DD4" w:rsidRPr="00F20DEB" w:rsidRDefault="00726DD4" w:rsidP="00726DD4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4. Видатки</w:t>
      </w:r>
      <w:r w:rsidR="007706C9">
        <w:rPr>
          <w:rFonts w:ascii="Times New Roman" w:hAnsi="Times New Roman" w:cs="Times New Roman"/>
          <w:w w:val="100"/>
          <w:sz w:val="24"/>
          <w:szCs w:val="24"/>
        </w:rPr>
        <w:t>/</w:t>
      </w:r>
      <w:r w:rsidRPr="00F20DEB">
        <w:rPr>
          <w:rFonts w:ascii="Times New Roman" w:hAnsi="Times New Roman" w:cs="Times New Roman"/>
          <w:w w:val="100"/>
          <w:sz w:val="24"/>
          <w:szCs w:val="24"/>
        </w:rPr>
        <w:t>надання кредитів:</w:t>
      </w:r>
    </w:p>
    <w:p w14:paraId="2CC15446" w14:textId="4E7C913E" w:rsidR="00F11D23" w:rsidRDefault="00726DD4" w:rsidP="00F11D2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4.1. Розподіл граничних показників видатків</w:t>
      </w:r>
      <w:r w:rsidR="007706C9">
        <w:rPr>
          <w:rFonts w:ascii="Times New Roman" w:hAnsi="Times New Roman" w:cs="Times New Roman"/>
          <w:w w:val="100"/>
          <w:sz w:val="24"/>
          <w:szCs w:val="24"/>
        </w:rPr>
        <w:t>/</w:t>
      </w:r>
      <w:r w:rsidRPr="00F20DEB">
        <w:rPr>
          <w:rFonts w:ascii="Times New Roman" w:hAnsi="Times New Roman" w:cs="Times New Roman"/>
          <w:w w:val="100"/>
          <w:sz w:val="24"/>
          <w:szCs w:val="24"/>
        </w:rPr>
        <w:t>надання кредитів на 20___–20___ роки за бюджетними програмами:</w:t>
      </w:r>
      <w:r w:rsidR="00F11D23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0169EDAF" w14:textId="7A61D499" w:rsidR="00F11D23" w:rsidRPr="00F11D23" w:rsidRDefault="00F11D23" w:rsidP="00F11D23">
      <w:pPr>
        <w:pStyle w:val="Ch6"/>
        <w:jc w:val="right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F11D23">
        <w:rPr>
          <w:rFonts w:ascii="Times New Roman" w:hAnsi="Times New Roman" w:cs="Times New Roman"/>
          <w:i/>
          <w:iCs/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F11D23" w:rsidRPr="00F20DEB" w14:paraId="63608672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2918E" w14:textId="0D9CABEE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Номер цілі державної, </w:t>
            </w:r>
            <w:bookmarkStart w:id="0" w:name="_Hlk211419489"/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регіональної та місцевої політик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6E81F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Код 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Програмної класифікації видатків та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кредитування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3F0E9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Код 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Типової програмної класифікації видатків та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кредитування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DFA07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Код 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Функціональної класифікації видатків та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кредитування 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DC125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відповідального виконавця, найменування бюджетної програми 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 xml:space="preserve">згідно з Типовою програмною класифікацією видатків </w:t>
            </w: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 кредитування місцевого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7AA25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20___ рік</w:t>
            </w:r>
          </w:p>
          <w:p w14:paraId="2517111B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7ED1D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20___ рік</w:t>
            </w:r>
          </w:p>
          <w:p w14:paraId="42501CC5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C83FE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20___ рік</w:t>
            </w:r>
          </w:p>
          <w:p w14:paraId="5C105EB8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EA290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20___ рік</w:t>
            </w:r>
          </w:p>
          <w:p w14:paraId="7B7F79D3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19C3F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20___ рік</w:t>
            </w:r>
          </w:p>
          <w:p w14:paraId="7583FBD1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(план)</w:t>
            </w:r>
          </w:p>
        </w:tc>
      </w:tr>
      <w:tr w:rsidR="00F11D23" w:rsidRPr="00F20DEB" w14:paraId="7CBCDFA8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2B7A2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B6AC4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B9B6C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65D3E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3F9A8" w14:textId="77777777" w:rsidR="00F11D23" w:rsidRPr="00F11D23" w:rsidRDefault="00F11D23" w:rsidP="00F11D2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D453F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669F6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BE7AC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C37B23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7DCC3" w14:textId="77777777" w:rsidR="00F11D23" w:rsidRPr="00F11D23" w:rsidRDefault="00F11D23" w:rsidP="00F11D2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11D23">
              <w:rPr>
                <w:color w:val="auto"/>
                <w:lang w:val="uk-UA"/>
              </w:rPr>
              <w:t>10</w:t>
            </w:r>
          </w:p>
        </w:tc>
      </w:tr>
      <w:tr w:rsidR="00F11D23" w:rsidRPr="00F20DEB" w14:paraId="10CF90F3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D206C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1BAC1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67121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ED1DC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5BAB7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Відповідальний виконавець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8D77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FF4E2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2627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812F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CA69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17E5F030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886A2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1ABDA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A8A1D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12BB0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5DEC5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1,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0119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0C360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3FFB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75A7A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EB1C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2412737F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C2851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3A52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4DC5C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678A1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EB611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B948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CC2BF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807D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1462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E175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53450C32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59198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F78D7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BBD6D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ED908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91154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A7C1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7372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BA10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D0C1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AEF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0C201742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1C04B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AC6D3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A74BA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CE8E0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EA308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1329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E85AC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B07E0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A07E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DCF22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09A6316D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8F287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CFDAF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CF7D8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CE811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FC2C5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2,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FDD4D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9B5B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D89D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E052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963CA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455AB7AD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2CB9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8FAAF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5C019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7659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0F18E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F81C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22A5A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F729F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D12E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A28C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5951E648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44D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E892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16F79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E2C8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014E2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спеціальний фонд, у тому </w:t>
            </w: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DFF0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CF8EC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63F9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3479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F739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68FEE115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C391D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7E906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35CB4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830D8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6A4F0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2563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168D3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F240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5A49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8075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66E92566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DD739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66219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E425B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47EC4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FF9A6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Відповідальний виконавець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923FA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62362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8404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740F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4BED0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43F0A98B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CB35E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9D38C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576C0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99C3C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B86A2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1,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8D0B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BCA7C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3ADF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5E26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B650F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44AE3DCB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52313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F40C2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41670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DADD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3D5B2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9E269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F9A5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06D97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93B5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600E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129ECC2B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5697D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CCAF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2FE3B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0068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86FB8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2C2A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36912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2CBE7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53A3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6BC3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034E9239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B46B7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4C40E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22461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A682B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B05AC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57F5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2D6A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1279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8E023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B8A8A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1C60D780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C501F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AB70B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CDC45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AEA2D" w14:textId="77777777" w:rsidR="00F11D23" w:rsidRPr="00F11D23" w:rsidRDefault="00F11D23" w:rsidP="00F11D2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6B981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2,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77F0D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1F2DC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EB34C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12820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D325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410BD049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7FD33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9741A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7FCD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B6D17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4F2E8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7892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61D1F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81AAF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47F1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D900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6AF6818D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255A2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C353D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35C12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00292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F6152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56F29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6792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26704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6F7D7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EE8D1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392FE912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4E015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541CC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A037A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44D63" w14:textId="77777777" w:rsidR="00F11D23" w:rsidRPr="00F20DEB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9C8B9" w14:textId="77777777" w:rsidR="00F11D23" w:rsidRPr="00F20DEB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6417E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B41E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C57E5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4B447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4B13B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11D23" w:rsidRPr="00F20DEB" w14:paraId="0BDB8C48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D19B3" w14:textId="77777777" w:rsidR="00F11D23" w:rsidRPr="00F11D23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FD0C7" w14:textId="77777777" w:rsidR="00F11D23" w:rsidRPr="00F11D23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939BC" w14:textId="77777777" w:rsidR="00F11D23" w:rsidRPr="00F11D23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8BA29" w14:textId="77777777" w:rsidR="00F11D23" w:rsidRPr="00F11D23" w:rsidRDefault="00F11D23" w:rsidP="00C12E9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AA111" w14:textId="77777777" w:rsidR="00F11D23" w:rsidRPr="00F11D23" w:rsidRDefault="00F11D23" w:rsidP="00C12E96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11D2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1F1C7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528A6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53B79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782A0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AFCA8" w14:textId="77777777" w:rsidR="00F11D23" w:rsidRPr="00F20DEB" w:rsidRDefault="00F11D23" w:rsidP="00C12E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37E1BDCC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2BFFD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C173E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46031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B1A42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B2361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90C11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0BB1E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77106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7C83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912C4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703599F2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B17B8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9DB29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9B49F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31400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30E7A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F4D4A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4EA2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86F1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B1F79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3356F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20DEB" w14:paraId="239F1845" w14:textId="77777777" w:rsidTr="00F11D2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FC2B7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DB7C8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02A34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FEFB9" w14:textId="77777777" w:rsidR="00726DD4" w:rsidRPr="00F20DEB" w:rsidRDefault="00726DD4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C5617" w14:textId="77777777" w:rsidR="00726DD4" w:rsidRPr="00F20DEB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F6795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56D97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9F5A7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1B933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A8F7B" w14:textId="77777777" w:rsidR="00726DD4" w:rsidRPr="00F20DEB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972E233" w14:textId="77777777" w:rsidR="00726DD4" w:rsidRPr="00F20DEB" w:rsidRDefault="00726DD4" w:rsidP="00726DD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75C9987" w14:textId="172638F8" w:rsidR="00726DD4" w:rsidRPr="00F20DEB" w:rsidRDefault="00726DD4" w:rsidP="00726DD4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 xml:space="preserve">4.2. Пояснення щодо запропонованих змін у структурі видатків та надання кредитів за бюджетними програмами та впливу цих змін на досягнення цілей державної </w:t>
      </w:r>
      <w:r w:rsidR="009F4C40">
        <w:rPr>
          <w:rFonts w:ascii="Times New Roman" w:hAnsi="Times New Roman" w:cs="Times New Roman"/>
          <w:w w:val="100"/>
          <w:sz w:val="24"/>
          <w:szCs w:val="24"/>
        </w:rPr>
        <w:t>регіональної та місцевої</w:t>
      </w:r>
      <w:r w:rsidR="009F4C40" w:rsidRPr="00F20DEB">
        <w:rPr>
          <w:rFonts w:ascii="Times New Roman" w:hAnsi="Times New Roman" w:cs="Times New Roman"/>
          <w:w w:val="100"/>
          <w:sz w:val="24"/>
          <w:szCs w:val="24"/>
        </w:rPr>
        <w:t xml:space="preserve"> політик </w:t>
      </w:r>
    </w:p>
    <w:p w14:paraId="767AADD0" w14:textId="77777777" w:rsidR="00726DD4" w:rsidRPr="00F20DEB" w:rsidRDefault="00726DD4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20DEB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5B6AFDF2" w14:textId="77777777" w:rsidR="00726DD4" w:rsidRPr="00F20DEB" w:rsidRDefault="00726DD4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F20DEB" w14:paraId="76997154" w14:textId="77777777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29D10A5" w14:textId="77777777" w:rsidR="00726DD4" w:rsidRPr="00F20DEB" w:rsidRDefault="00726DD4" w:rsidP="00DE6521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Керівник установи — </w:t>
            </w:r>
            <w:r w:rsidRPr="00F20DEB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E945AB7" w14:textId="77777777" w:rsidR="00726DD4" w:rsidRPr="00F20DEB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</w:t>
            </w:r>
          </w:p>
          <w:p w14:paraId="2C68F0FA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50F18022" w14:textId="77777777" w:rsidR="00726DD4" w:rsidRPr="00F20DEB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</w:p>
          <w:p w14:paraId="5BCD85F8" w14:textId="77777777" w:rsidR="00726DD4" w:rsidRPr="00F20DEB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0DE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(Власне ім’я ПРІЗВИЩЕ)</w:t>
            </w:r>
          </w:p>
        </w:tc>
      </w:tr>
    </w:tbl>
    <w:p w14:paraId="779D957A" w14:textId="77777777" w:rsidR="00183B6F" w:rsidRPr="00F20DEB" w:rsidRDefault="00183B6F">
      <w:pPr>
        <w:rPr>
          <w:rFonts w:ascii="Times New Roman" w:hAnsi="Times New Roman"/>
          <w:sz w:val="24"/>
          <w:szCs w:val="24"/>
        </w:rPr>
      </w:pPr>
    </w:p>
    <w:sectPr w:rsidR="00183B6F" w:rsidRPr="00F20DEB" w:rsidSect="00E23082">
      <w:pgSz w:w="16838" w:h="11906" w:orient="landscape"/>
      <w:pgMar w:top="28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222F" w14:textId="77777777" w:rsidR="001A0377" w:rsidRDefault="001A0377" w:rsidP="007C1876">
      <w:pPr>
        <w:spacing w:after="0" w:line="240" w:lineRule="auto"/>
      </w:pPr>
      <w:r>
        <w:separator/>
      </w:r>
    </w:p>
  </w:endnote>
  <w:endnote w:type="continuationSeparator" w:id="0">
    <w:p w14:paraId="5E41487E" w14:textId="77777777" w:rsidR="001A0377" w:rsidRDefault="001A0377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D190" w14:textId="77777777" w:rsidR="001A0377" w:rsidRDefault="001A0377" w:rsidP="007C1876">
      <w:pPr>
        <w:spacing w:after="0" w:line="240" w:lineRule="auto"/>
      </w:pPr>
      <w:r>
        <w:separator/>
      </w:r>
    </w:p>
  </w:footnote>
  <w:footnote w:type="continuationSeparator" w:id="0">
    <w:p w14:paraId="510F1D4F" w14:textId="77777777" w:rsidR="001A0377" w:rsidRDefault="001A0377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D4"/>
    <w:rsid w:val="0000287B"/>
    <w:rsid w:val="000264B0"/>
    <w:rsid w:val="000C5781"/>
    <w:rsid w:val="00183B6F"/>
    <w:rsid w:val="001A0377"/>
    <w:rsid w:val="00240E61"/>
    <w:rsid w:val="002A77AA"/>
    <w:rsid w:val="003A1A57"/>
    <w:rsid w:val="004F6B84"/>
    <w:rsid w:val="00572D05"/>
    <w:rsid w:val="0070170D"/>
    <w:rsid w:val="00712E16"/>
    <w:rsid w:val="00726DD4"/>
    <w:rsid w:val="007706C9"/>
    <w:rsid w:val="007C1876"/>
    <w:rsid w:val="007F236D"/>
    <w:rsid w:val="008B0619"/>
    <w:rsid w:val="009F4C40"/>
    <w:rsid w:val="00A65FC4"/>
    <w:rsid w:val="00AC6D89"/>
    <w:rsid w:val="00B2679A"/>
    <w:rsid w:val="00B50A73"/>
    <w:rsid w:val="00DF48DA"/>
    <w:rsid w:val="00E23082"/>
    <w:rsid w:val="00F11D23"/>
    <w:rsid w:val="00F20DEB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579A"/>
  <w15:chartTrackingRefBased/>
  <w15:docId w15:val="{5EF60B51-B0B2-488B-90DB-CE3C943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UserPC</cp:lastModifiedBy>
  <cp:revision>7</cp:revision>
  <dcterms:created xsi:type="dcterms:W3CDTF">2025-01-21T13:40:00Z</dcterms:created>
  <dcterms:modified xsi:type="dcterms:W3CDTF">2025-10-15T12:35:00Z</dcterms:modified>
</cp:coreProperties>
</file>