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168A" w14:textId="4882F7A7" w:rsidR="00F97F14" w:rsidRDefault="00F97F14" w:rsidP="00B11D0F">
      <w:pPr>
        <w:tabs>
          <w:tab w:val="left" w:pos="2552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196559B7">
            <wp:simplePos x="0" y="0"/>
            <wp:positionH relativeFrom="margin">
              <wp:align>center</wp:align>
            </wp:positionH>
            <wp:positionV relativeFrom="page">
              <wp:posOffset>146685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7BA43" w14:textId="77777777" w:rsidR="00D112DF" w:rsidRDefault="00D112DF" w:rsidP="00D112DF">
      <w:pPr>
        <w:pStyle w:val="1"/>
        <w:tabs>
          <w:tab w:val="left" w:pos="2410"/>
          <w:tab w:val="left" w:pos="2552"/>
          <w:tab w:val="left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D0181A5" w14:textId="77777777" w:rsidR="00D112DF" w:rsidRDefault="00D112DF" w:rsidP="00D112D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DD76099" w14:textId="77777777" w:rsidR="00D112DF" w:rsidRDefault="00D112DF" w:rsidP="00D112DF">
      <w:pPr>
        <w:pStyle w:val="1"/>
        <w:tabs>
          <w:tab w:val="left" w:pos="4536"/>
        </w:tabs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5BDC38B" w14:textId="2E46B705" w:rsidR="00F97F14" w:rsidRPr="00D112DF" w:rsidRDefault="00D112DF" w:rsidP="001D7C09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112DF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4980B2F0" w14:textId="35C1A9D2" w:rsidR="001D7C09" w:rsidRDefault="004D37CD" w:rsidP="004D37CD">
      <w:pPr>
        <w:tabs>
          <w:tab w:val="left" w:pos="567"/>
        </w:tabs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жовтня </w:t>
      </w:r>
      <w:r w:rsidR="00815E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F7763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483B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 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5367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15E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815E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   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 w:rsidR="000315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5B4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1997</w:t>
      </w:r>
    </w:p>
    <w:p w14:paraId="6D9CD633" w14:textId="77777777" w:rsidR="008E4732" w:rsidRDefault="008E4732" w:rsidP="008E4732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210219857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розпорядження начальника </w:t>
      </w:r>
    </w:p>
    <w:p w14:paraId="21A6E43B" w14:textId="77777777" w:rsidR="008E4732" w:rsidRDefault="008E4732" w:rsidP="008E4732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Балаклійської міської військової адміністрації</w:t>
      </w:r>
    </w:p>
    <w:p w14:paraId="705545B0" w14:textId="65EF9C1F" w:rsidR="002D0301" w:rsidRDefault="008E4732" w:rsidP="008E4732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2</w:t>
      </w:r>
      <w:r w:rsidR="00D400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.0</w:t>
      </w:r>
      <w:r w:rsidR="00D400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.2025 № 1</w:t>
      </w:r>
      <w:r w:rsidR="00D400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513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="004E5529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</w:t>
      </w:r>
      <w:r w:rsidR="00BC4E55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передачу у власність </w:t>
      </w:r>
    </w:p>
    <w:p w14:paraId="009111FC" w14:textId="77777777" w:rsidR="002D0301" w:rsidRDefault="00C00523" w:rsidP="002D0301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земельної ділянки</w:t>
      </w:r>
      <w:r w:rsidR="002D030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C4E55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кадастровий номер</w:t>
      </w:r>
    </w:p>
    <w:p w14:paraId="42E41380" w14:textId="4B3F4F1A" w:rsidR="004E5529" w:rsidRDefault="00BC4E55" w:rsidP="002D0301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63202</w:t>
      </w:r>
      <w:r w:rsidR="00D400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82401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:00:0</w:t>
      </w:r>
      <w:r w:rsidR="00D400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03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</w:t>
      </w:r>
      <w:r w:rsidR="00B23035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0</w:t>
      </w:r>
      <w:r w:rsidR="00D400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293</w:t>
      </w:r>
      <w:r w:rsidR="008E47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bookmarkEnd w:id="0"/>
    <w:p w14:paraId="110EF58C" w14:textId="77777777" w:rsidR="00DF466E" w:rsidRPr="007B193C" w:rsidRDefault="00DF466E" w:rsidP="007B193C">
      <w:pPr>
        <w:pStyle w:val="a5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BB48B42" w14:textId="73B5AAE8" w:rsidR="00E019A4" w:rsidRDefault="008E4732" w:rsidP="008E473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bookmarkStart w:id="1" w:name="_Hlk170823485"/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23E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1D23E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</w:t>
      </w:r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1D23E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1D23E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1D23E6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23E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proofErr w:type="spellStart"/>
      <w:r w:rsidR="001D23E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1D23E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1D23E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>, 81, 116, 119, 121, 122, 186, п. 27 розділу Х «Перехідні положення» Земельного кодексу України,  ст. ст.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565C9C8D" w14:textId="77777777" w:rsidR="0044268A" w:rsidRDefault="0044268A" w:rsidP="004426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B451BC4" w14:textId="05C52628" w:rsidR="00E019A4" w:rsidRDefault="00E019A4" w:rsidP="00B11D0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 </w:t>
      </w:r>
    </w:p>
    <w:p w14:paraId="69D67117" w14:textId="7D68C51C" w:rsidR="006D3D3F" w:rsidRPr="006D3D3F" w:rsidRDefault="007673B9" w:rsidP="005A5DC9">
      <w:pPr>
        <w:pStyle w:val="a5"/>
        <w:tabs>
          <w:tab w:val="left" w:pos="567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B11D0F"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0771" w:rsidRPr="006D3D3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40771" w:rsidRPr="00D400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3452" w:rsidRPr="00D40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032" w:rsidRPr="00D40032"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D40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032" w:rsidRPr="00D40032">
        <w:rPr>
          <w:rFonts w:ascii="Times New Roman" w:hAnsi="Times New Roman" w:cs="Times New Roman"/>
          <w:sz w:val="24"/>
          <w:szCs w:val="24"/>
          <w:lang w:val="uk-UA"/>
        </w:rPr>
        <w:t xml:space="preserve">таким, що </w:t>
      </w:r>
      <w:r w:rsidR="00D40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032" w:rsidRPr="00D40032">
        <w:rPr>
          <w:rFonts w:ascii="Times New Roman" w:hAnsi="Times New Roman" w:cs="Times New Roman"/>
          <w:sz w:val="24"/>
          <w:szCs w:val="24"/>
          <w:lang w:val="uk-UA"/>
        </w:rPr>
        <w:t xml:space="preserve">втратив </w:t>
      </w:r>
      <w:r w:rsidR="00D40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032" w:rsidRPr="00D40032">
        <w:rPr>
          <w:rFonts w:ascii="Times New Roman" w:hAnsi="Times New Roman" w:cs="Times New Roman"/>
          <w:sz w:val="24"/>
          <w:szCs w:val="24"/>
          <w:lang w:val="uk-UA"/>
        </w:rPr>
        <w:t xml:space="preserve">чинність </w:t>
      </w:r>
      <w:r w:rsidR="00D40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032" w:rsidRPr="00D40032">
        <w:rPr>
          <w:rFonts w:ascii="Times New Roman" w:hAnsi="Times New Roman" w:cs="Times New Roman"/>
          <w:sz w:val="24"/>
          <w:szCs w:val="24"/>
          <w:lang w:val="uk-UA"/>
        </w:rPr>
        <w:t>п.2</w:t>
      </w:r>
      <w:r w:rsidR="00D40032" w:rsidRPr="00D4003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8E4732" w:rsidRPr="00D40032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  <w:r w:rsidR="00D400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00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начальника </w:t>
      </w:r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400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Балаклійської міської військової адміністрації</w:t>
      </w:r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8E47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від 2</w:t>
      </w:r>
      <w:r w:rsidR="00D400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1</w:t>
      </w:r>
      <w:r w:rsidR="008E47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.0</w:t>
      </w:r>
      <w:r w:rsidR="00D400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="008E47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.2025 № 1</w:t>
      </w:r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>513</w:t>
      </w:r>
      <w:r w:rsidR="008E47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«Про передачу у власність земельної ділянки кадастровий номер 63202</w:t>
      </w:r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>82401</w:t>
      </w:r>
      <w:r w:rsidR="008E47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:00:0</w:t>
      </w:r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>03</w:t>
      </w:r>
      <w:r w:rsidR="008E47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:029</w:t>
      </w:r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  <w:r w:rsidR="008E4732" w:rsidRPr="00D40032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 зв’язку із </w:t>
      </w:r>
      <w:proofErr w:type="spellStart"/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>продажем</w:t>
      </w:r>
      <w:proofErr w:type="spellEnd"/>
      <w:r w:rsidR="00D400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будинку</w:t>
      </w:r>
      <w:r w:rsidR="00DF466E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8E4732" w:rsidRPr="006D3D3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48B7289" w14:textId="1476B1E1" w:rsidR="00243F6D" w:rsidRPr="006D3D3F" w:rsidRDefault="006D3D3F" w:rsidP="00D40032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7C6E5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43452"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43F6D" w:rsidRPr="006D3D3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заступника  начальника Балаклійської міської військової адміністрації Харківської області Тетяну ГРУНСЬКУ.</w:t>
      </w:r>
    </w:p>
    <w:p w14:paraId="7769E0FF" w14:textId="77777777" w:rsidR="00C00523" w:rsidRDefault="00C00523" w:rsidP="00D40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A9EBFD" w14:textId="77777777" w:rsidR="00A0626B" w:rsidRPr="007577C9" w:rsidRDefault="00A0626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41CF4657" w14:textId="77777777" w:rsidR="00A0626B" w:rsidRPr="007577C9" w:rsidRDefault="00A0626B" w:rsidP="00A062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Віталій КАРАБАНОВ</w:t>
      </w:r>
    </w:p>
    <w:p w14:paraId="1356C6CC" w14:textId="77777777" w:rsidR="00FA2365" w:rsidRDefault="00FA2365" w:rsidP="00F97F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2365" w:rsidSect="00B11D0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23070">
    <w:abstractNumId w:val="7"/>
  </w:num>
  <w:num w:numId="2" w16cid:durableId="895510429">
    <w:abstractNumId w:val="11"/>
  </w:num>
  <w:num w:numId="3" w16cid:durableId="121508458">
    <w:abstractNumId w:val="8"/>
  </w:num>
  <w:num w:numId="4" w16cid:durableId="780953199">
    <w:abstractNumId w:val="12"/>
  </w:num>
  <w:num w:numId="5" w16cid:durableId="441147186">
    <w:abstractNumId w:val="2"/>
  </w:num>
  <w:num w:numId="6" w16cid:durableId="16473419">
    <w:abstractNumId w:val="10"/>
  </w:num>
  <w:num w:numId="7" w16cid:durableId="522211178">
    <w:abstractNumId w:val="9"/>
  </w:num>
  <w:num w:numId="8" w16cid:durableId="573324240">
    <w:abstractNumId w:val="0"/>
  </w:num>
  <w:num w:numId="9" w16cid:durableId="1515263961">
    <w:abstractNumId w:val="4"/>
  </w:num>
  <w:num w:numId="10" w16cid:durableId="1438717845">
    <w:abstractNumId w:val="1"/>
  </w:num>
  <w:num w:numId="11" w16cid:durableId="1558398985">
    <w:abstractNumId w:val="5"/>
  </w:num>
  <w:num w:numId="12" w16cid:durableId="679620608">
    <w:abstractNumId w:val="13"/>
  </w:num>
  <w:num w:numId="13" w16cid:durableId="138496552">
    <w:abstractNumId w:val="3"/>
  </w:num>
  <w:num w:numId="14" w16cid:durableId="1816608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118CC"/>
    <w:rsid w:val="0001494C"/>
    <w:rsid w:val="00025E64"/>
    <w:rsid w:val="00031538"/>
    <w:rsid w:val="00031FCB"/>
    <w:rsid w:val="0004554A"/>
    <w:rsid w:val="00054A86"/>
    <w:rsid w:val="0006078F"/>
    <w:rsid w:val="00064AC1"/>
    <w:rsid w:val="00070AA8"/>
    <w:rsid w:val="00076B61"/>
    <w:rsid w:val="00077174"/>
    <w:rsid w:val="00077B39"/>
    <w:rsid w:val="0008349E"/>
    <w:rsid w:val="00084607"/>
    <w:rsid w:val="000912D7"/>
    <w:rsid w:val="000948E8"/>
    <w:rsid w:val="000B5624"/>
    <w:rsid w:val="000C12C4"/>
    <w:rsid w:val="000D082E"/>
    <w:rsid w:val="000E1796"/>
    <w:rsid w:val="000E2631"/>
    <w:rsid w:val="000F1088"/>
    <w:rsid w:val="000F6948"/>
    <w:rsid w:val="000F7519"/>
    <w:rsid w:val="00100DAC"/>
    <w:rsid w:val="0010162A"/>
    <w:rsid w:val="00104ECE"/>
    <w:rsid w:val="00105DCE"/>
    <w:rsid w:val="001153F8"/>
    <w:rsid w:val="00116BB0"/>
    <w:rsid w:val="00117E70"/>
    <w:rsid w:val="00120023"/>
    <w:rsid w:val="0012607A"/>
    <w:rsid w:val="001264C8"/>
    <w:rsid w:val="00127540"/>
    <w:rsid w:val="00130DCF"/>
    <w:rsid w:val="00136630"/>
    <w:rsid w:val="00137929"/>
    <w:rsid w:val="00143DE7"/>
    <w:rsid w:val="001464AC"/>
    <w:rsid w:val="00147995"/>
    <w:rsid w:val="001510EC"/>
    <w:rsid w:val="00151238"/>
    <w:rsid w:val="00152F9C"/>
    <w:rsid w:val="00170231"/>
    <w:rsid w:val="001724A7"/>
    <w:rsid w:val="00196341"/>
    <w:rsid w:val="00197523"/>
    <w:rsid w:val="001A5D61"/>
    <w:rsid w:val="001B42AE"/>
    <w:rsid w:val="001B4AEE"/>
    <w:rsid w:val="001C123C"/>
    <w:rsid w:val="001D23E6"/>
    <w:rsid w:val="001D2690"/>
    <w:rsid w:val="001D7C09"/>
    <w:rsid w:val="001E08C9"/>
    <w:rsid w:val="001F01D6"/>
    <w:rsid w:val="001F22A4"/>
    <w:rsid w:val="001F6218"/>
    <w:rsid w:val="001F6DC7"/>
    <w:rsid w:val="00203D26"/>
    <w:rsid w:val="0020672E"/>
    <w:rsid w:val="0021327A"/>
    <w:rsid w:val="00216559"/>
    <w:rsid w:val="0022769F"/>
    <w:rsid w:val="00227898"/>
    <w:rsid w:val="00231E92"/>
    <w:rsid w:val="00243F6D"/>
    <w:rsid w:val="00245DE9"/>
    <w:rsid w:val="00245EE0"/>
    <w:rsid w:val="002553D7"/>
    <w:rsid w:val="00261F5A"/>
    <w:rsid w:val="0026268E"/>
    <w:rsid w:val="00270307"/>
    <w:rsid w:val="00282096"/>
    <w:rsid w:val="0028252E"/>
    <w:rsid w:val="002A38E8"/>
    <w:rsid w:val="002A5106"/>
    <w:rsid w:val="002A6781"/>
    <w:rsid w:val="002B24B4"/>
    <w:rsid w:val="002B3111"/>
    <w:rsid w:val="002B486A"/>
    <w:rsid w:val="002C16E4"/>
    <w:rsid w:val="002C21DC"/>
    <w:rsid w:val="002C5BB7"/>
    <w:rsid w:val="002D0301"/>
    <w:rsid w:val="002D4124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3ADB"/>
    <w:rsid w:val="00314B06"/>
    <w:rsid w:val="00320225"/>
    <w:rsid w:val="0032769B"/>
    <w:rsid w:val="00335752"/>
    <w:rsid w:val="00342348"/>
    <w:rsid w:val="003449A3"/>
    <w:rsid w:val="003466D8"/>
    <w:rsid w:val="00352A5C"/>
    <w:rsid w:val="003541CA"/>
    <w:rsid w:val="00356058"/>
    <w:rsid w:val="00364D1F"/>
    <w:rsid w:val="00373F42"/>
    <w:rsid w:val="00381F19"/>
    <w:rsid w:val="00382292"/>
    <w:rsid w:val="0038546E"/>
    <w:rsid w:val="00386F25"/>
    <w:rsid w:val="003A689A"/>
    <w:rsid w:val="003A6A1E"/>
    <w:rsid w:val="003A6DEE"/>
    <w:rsid w:val="003B0737"/>
    <w:rsid w:val="003E0D77"/>
    <w:rsid w:val="003E23AA"/>
    <w:rsid w:val="003E4931"/>
    <w:rsid w:val="003E55EE"/>
    <w:rsid w:val="003E5C8A"/>
    <w:rsid w:val="003F1A83"/>
    <w:rsid w:val="0040211D"/>
    <w:rsid w:val="00402744"/>
    <w:rsid w:val="00403934"/>
    <w:rsid w:val="00405FDB"/>
    <w:rsid w:val="00406B32"/>
    <w:rsid w:val="00426FA4"/>
    <w:rsid w:val="00431EB1"/>
    <w:rsid w:val="004351C6"/>
    <w:rsid w:val="004354DA"/>
    <w:rsid w:val="0044268A"/>
    <w:rsid w:val="004450FF"/>
    <w:rsid w:val="00445E67"/>
    <w:rsid w:val="0045283A"/>
    <w:rsid w:val="00454319"/>
    <w:rsid w:val="00456A9D"/>
    <w:rsid w:val="00457FD6"/>
    <w:rsid w:val="00461337"/>
    <w:rsid w:val="0046564F"/>
    <w:rsid w:val="00474E47"/>
    <w:rsid w:val="0047754C"/>
    <w:rsid w:val="00477712"/>
    <w:rsid w:val="00483BDA"/>
    <w:rsid w:val="00483FD7"/>
    <w:rsid w:val="004871CA"/>
    <w:rsid w:val="00492A4A"/>
    <w:rsid w:val="0049350E"/>
    <w:rsid w:val="00497232"/>
    <w:rsid w:val="004B3564"/>
    <w:rsid w:val="004B60BD"/>
    <w:rsid w:val="004B6A20"/>
    <w:rsid w:val="004C61E6"/>
    <w:rsid w:val="004D37CD"/>
    <w:rsid w:val="004D62AB"/>
    <w:rsid w:val="004E3826"/>
    <w:rsid w:val="004E3EE1"/>
    <w:rsid w:val="004E489F"/>
    <w:rsid w:val="004E5529"/>
    <w:rsid w:val="004E5766"/>
    <w:rsid w:val="004E710C"/>
    <w:rsid w:val="004F3A2C"/>
    <w:rsid w:val="004F6324"/>
    <w:rsid w:val="004F74DE"/>
    <w:rsid w:val="00510A0B"/>
    <w:rsid w:val="00512AB2"/>
    <w:rsid w:val="00513610"/>
    <w:rsid w:val="00515659"/>
    <w:rsid w:val="00515D0A"/>
    <w:rsid w:val="00523683"/>
    <w:rsid w:val="005264FC"/>
    <w:rsid w:val="005312B0"/>
    <w:rsid w:val="00531FA8"/>
    <w:rsid w:val="005367B9"/>
    <w:rsid w:val="0054066D"/>
    <w:rsid w:val="00547355"/>
    <w:rsid w:val="00552F62"/>
    <w:rsid w:val="005646C3"/>
    <w:rsid w:val="00564B87"/>
    <w:rsid w:val="00570533"/>
    <w:rsid w:val="005707DD"/>
    <w:rsid w:val="00570AAE"/>
    <w:rsid w:val="00575D0B"/>
    <w:rsid w:val="00575FDE"/>
    <w:rsid w:val="00576FB4"/>
    <w:rsid w:val="00585C0F"/>
    <w:rsid w:val="00585DE4"/>
    <w:rsid w:val="005A5DC9"/>
    <w:rsid w:val="005B4A56"/>
    <w:rsid w:val="005B4BDB"/>
    <w:rsid w:val="005B5A19"/>
    <w:rsid w:val="005B5D5A"/>
    <w:rsid w:val="005B707B"/>
    <w:rsid w:val="005C1476"/>
    <w:rsid w:val="005C5093"/>
    <w:rsid w:val="005C63FF"/>
    <w:rsid w:val="005C6D9C"/>
    <w:rsid w:val="005D08A9"/>
    <w:rsid w:val="005D342D"/>
    <w:rsid w:val="005D6F67"/>
    <w:rsid w:val="00601999"/>
    <w:rsid w:val="00602DDD"/>
    <w:rsid w:val="0061734A"/>
    <w:rsid w:val="006212CF"/>
    <w:rsid w:val="00621DDB"/>
    <w:rsid w:val="0064323B"/>
    <w:rsid w:val="00643452"/>
    <w:rsid w:val="006444F1"/>
    <w:rsid w:val="006643CA"/>
    <w:rsid w:val="00665B9A"/>
    <w:rsid w:val="0067465E"/>
    <w:rsid w:val="006908A2"/>
    <w:rsid w:val="00692227"/>
    <w:rsid w:val="006A27D2"/>
    <w:rsid w:val="006A42FB"/>
    <w:rsid w:val="006A5BD1"/>
    <w:rsid w:val="006C1E90"/>
    <w:rsid w:val="006C2CA9"/>
    <w:rsid w:val="006C4AE3"/>
    <w:rsid w:val="006C7F26"/>
    <w:rsid w:val="006D05DB"/>
    <w:rsid w:val="006D18CC"/>
    <w:rsid w:val="006D3D3F"/>
    <w:rsid w:val="006D4E40"/>
    <w:rsid w:val="006E579A"/>
    <w:rsid w:val="006E61FC"/>
    <w:rsid w:val="006F2528"/>
    <w:rsid w:val="006F2B1F"/>
    <w:rsid w:val="006F47F9"/>
    <w:rsid w:val="00705B9C"/>
    <w:rsid w:val="007073E1"/>
    <w:rsid w:val="00707A93"/>
    <w:rsid w:val="007116FA"/>
    <w:rsid w:val="00714ECD"/>
    <w:rsid w:val="00725795"/>
    <w:rsid w:val="00731210"/>
    <w:rsid w:val="007322CA"/>
    <w:rsid w:val="0073609C"/>
    <w:rsid w:val="00741CD4"/>
    <w:rsid w:val="00743D39"/>
    <w:rsid w:val="00744524"/>
    <w:rsid w:val="007464DB"/>
    <w:rsid w:val="00747460"/>
    <w:rsid w:val="007531AF"/>
    <w:rsid w:val="00753374"/>
    <w:rsid w:val="007549CB"/>
    <w:rsid w:val="007673B9"/>
    <w:rsid w:val="00767EB8"/>
    <w:rsid w:val="007846E9"/>
    <w:rsid w:val="00784824"/>
    <w:rsid w:val="00790E83"/>
    <w:rsid w:val="007961F6"/>
    <w:rsid w:val="007A23C7"/>
    <w:rsid w:val="007A3CCF"/>
    <w:rsid w:val="007A4307"/>
    <w:rsid w:val="007A7615"/>
    <w:rsid w:val="007B193C"/>
    <w:rsid w:val="007B7F45"/>
    <w:rsid w:val="007C34BD"/>
    <w:rsid w:val="007C6E51"/>
    <w:rsid w:val="007D15A1"/>
    <w:rsid w:val="007E2C8B"/>
    <w:rsid w:val="007E3D0B"/>
    <w:rsid w:val="007E5FFC"/>
    <w:rsid w:val="007E6157"/>
    <w:rsid w:val="007F08F2"/>
    <w:rsid w:val="007F70E2"/>
    <w:rsid w:val="00806B5D"/>
    <w:rsid w:val="0080797D"/>
    <w:rsid w:val="00807E2A"/>
    <w:rsid w:val="008127F6"/>
    <w:rsid w:val="00815EA1"/>
    <w:rsid w:val="00816206"/>
    <w:rsid w:val="00817B2E"/>
    <w:rsid w:val="00834476"/>
    <w:rsid w:val="0084073E"/>
    <w:rsid w:val="00841C5E"/>
    <w:rsid w:val="00842F18"/>
    <w:rsid w:val="00850395"/>
    <w:rsid w:val="0085344B"/>
    <w:rsid w:val="00855C07"/>
    <w:rsid w:val="008617D3"/>
    <w:rsid w:val="008648DD"/>
    <w:rsid w:val="00866821"/>
    <w:rsid w:val="008733AD"/>
    <w:rsid w:val="0087607E"/>
    <w:rsid w:val="00884C69"/>
    <w:rsid w:val="0088663A"/>
    <w:rsid w:val="008962EC"/>
    <w:rsid w:val="008A513D"/>
    <w:rsid w:val="008B31E8"/>
    <w:rsid w:val="008B3BA1"/>
    <w:rsid w:val="008B4436"/>
    <w:rsid w:val="008B4F09"/>
    <w:rsid w:val="008D241A"/>
    <w:rsid w:val="008D3B7B"/>
    <w:rsid w:val="008D6582"/>
    <w:rsid w:val="008D67FD"/>
    <w:rsid w:val="008E240C"/>
    <w:rsid w:val="008E4732"/>
    <w:rsid w:val="008E588F"/>
    <w:rsid w:val="008E73C9"/>
    <w:rsid w:val="008F0687"/>
    <w:rsid w:val="008F5CAE"/>
    <w:rsid w:val="008F7BC4"/>
    <w:rsid w:val="00901DD1"/>
    <w:rsid w:val="00911812"/>
    <w:rsid w:val="009159A9"/>
    <w:rsid w:val="00920876"/>
    <w:rsid w:val="0092428C"/>
    <w:rsid w:val="0094163A"/>
    <w:rsid w:val="009443CD"/>
    <w:rsid w:val="00950BAE"/>
    <w:rsid w:val="009532F5"/>
    <w:rsid w:val="00956F63"/>
    <w:rsid w:val="009577F8"/>
    <w:rsid w:val="00976744"/>
    <w:rsid w:val="00976A43"/>
    <w:rsid w:val="00984E87"/>
    <w:rsid w:val="00991056"/>
    <w:rsid w:val="00991E08"/>
    <w:rsid w:val="0099488F"/>
    <w:rsid w:val="009A5C6C"/>
    <w:rsid w:val="009B7741"/>
    <w:rsid w:val="009C6499"/>
    <w:rsid w:val="009D239F"/>
    <w:rsid w:val="009D28D8"/>
    <w:rsid w:val="009D45EE"/>
    <w:rsid w:val="009D4E1F"/>
    <w:rsid w:val="009D607F"/>
    <w:rsid w:val="009D735B"/>
    <w:rsid w:val="009F0364"/>
    <w:rsid w:val="00A02C71"/>
    <w:rsid w:val="00A0626B"/>
    <w:rsid w:val="00A06818"/>
    <w:rsid w:val="00A12D6D"/>
    <w:rsid w:val="00A13D36"/>
    <w:rsid w:val="00A15260"/>
    <w:rsid w:val="00A16029"/>
    <w:rsid w:val="00A21F69"/>
    <w:rsid w:val="00A22224"/>
    <w:rsid w:val="00A22C95"/>
    <w:rsid w:val="00A33C91"/>
    <w:rsid w:val="00A414D0"/>
    <w:rsid w:val="00A43831"/>
    <w:rsid w:val="00A45383"/>
    <w:rsid w:val="00A55A21"/>
    <w:rsid w:val="00A647A9"/>
    <w:rsid w:val="00A65331"/>
    <w:rsid w:val="00A66450"/>
    <w:rsid w:val="00A71A53"/>
    <w:rsid w:val="00A82B59"/>
    <w:rsid w:val="00A83E6E"/>
    <w:rsid w:val="00A9231A"/>
    <w:rsid w:val="00A92F3E"/>
    <w:rsid w:val="00AA0B94"/>
    <w:rsid w:val="00AA51BD"/>
    <w:rsid w:val="00AB2DA5"/>
    <w:rsid w:val="00AC0A2D"/>
    <w:rsid w:val="00AC15C0"/>
    <w:rsid w:val="00AC577C"/>
    <w:rsid w:val="00AF123D"/>
    <w:rsid w:val="00AF61D9"/>
    <w:rsid w:val="00AF6945"/>
    <w:rsid w:val="00AF6C32"/>
    <w:rsid w:val="00B0042E"/>
    <w:rsid w:val="00B0111E"/>
    <w:rsid w:val="00B0288A"/>
    <w:rsid w:val="00B07C15"/>
    <w:rsid w:val="00B11D0F"/>
    <w:rsid w:val="00B16134"/>
    <w:rsid w:val="00B23035"/>
    <w:rsid w:val="00B32B02"/>
    <w:rsid w:val="00B3508B"/>
    <w:rsid w:val="00B36304"/>
    <w:rsid w:val="00B36396"/>
    <w:rsid w:val="00B37A0F"/>
    <w:rsid w:val="00B442CE"/>
    <w:rsid w:val="00B5012E"/>
    <w:rsid w:val="00B50317"/>
    <w:rsid w:val="00B51B57"/>
    <w:rsid w:val="00B54686"/>
    <w:rsid w:val="00B55846"/>
    <w:rsid w:val="00B623E6"/>
    <w:rsid w:val="00B74CD0"/>
    <w:rsid w:val="00B84583"/>
    <w:rsid w:val="00B873ED"/>
    <w:rsid w:val="00B9026F"/>
    <w:rsid w:val="00B90AD0"/>
    <w:rsid w:val="00B94618"/>
    <w:rsid w:val="00BA327A"/>
    <w:rsid w:val="00BA3334"/>
    <w:rsid w:val="00BA62DF"/>
    <w:rsid w:val="00BB0C3F"/>
    <w:rsid w:val="00BB179F"/>
    <w:rsid w:val="00BB3803"/>
    <w:rsid w:val="00BC0056"/>
    <w:rsid w:val="00BC4E55"/>
    <w:rsid w:val="00BC5D7A"/>
    <w:rsid w:val="00BE1BF3"/>
    <w:rsid w:val="00BE1ED6"/>
    <w:rsid w:val="00BE33F0"/>
    <w:rsid w:val="00BE434D"/>
    <w:rsid w:val="00BF0B17"/>
    <w:rsid w:val="00BF5B92"/>
    <w:rsid w:val="00C00523"/>
    <w:rsid w:val="00C03B10"/>
    <w:rsid w:val="00C066AF"/>
    <w:rsid w:val="00C118BF"/>
    <w:rsid w:val="00C12E1C"/>
    <w:rsid w:val="00C16E82"/>
    <w:rsid w:val="00C322F4"/>
    <w:rsid w:val="00C57DAD"/>
    <w:rsid w:val="00C62A6A"/>
    <w:rsid w:val="00C63938"/>
    <w:rsid w:val="00C63D16"/>
    <w:rsid w:val="00C65F7D"/>
    <w:rsid w:val="00C707F9"/>
    <w:rsid w:val="00C726E9"/>
    <w:rsid w:val="00C76A5E"/>
    <w:rsid w:val="00C82BB4"/>
    <w:rsid w:val="00C97B4C"/>
    <w:rsid w:val="00CA0B78"/>
    <w:rsid w:val="00CB5C1B"/>
    <w:rsid w:val="00CC6175"/>
    <w:rsid w:val="00CD3013"/>
    <w:rsid w:val="00CE00D4"/>
    <w:rsid w:val="00CE6BCE"/>
    <w:rsid w:val="00CE72AC"/>
    <w:rsid w:val="00CF1D31"/>
    <w:rsid w:val="00CF6453"/>
    <w:rsid w:val="00D04210"/>
    <w:rsid w:val="00D11154"/>
    <w:rsid w:val="00D112DF"/>
    <w:rsid w:val="00D25853"/>
    <w:rsid w:val="00D3329C"/>
    <w:rsid w:val="00D345CD"/>
    <w:rsid w:val="00D40032"/>
    <w:rsid w:val="00D406A0"/>
    <w:rsid w:val="00D40771"/>
    <w:rsid w:val="00D455F9"/>
    <w:rsid w:val="00D54FE4"/>
    <w:rsid w:val="00D5608C"/>
    <w:rsid w:val="00D57FAE"/>
    <w:rsid w:val="00D627D0"/>
    <w:rsid w:val="00D63D18"/>
    <w:rsid w:val="00D70ECB"/>
    <w:rsid w:val="00D72169"/>
    <w:rsid w:val="00D75139"/>
    <w:rsid w:val="00D77E77"/>
    <w:rsid w:val="00D80306"/>
    <w:rsid w:val="00D90315"/>
    <w:rsid w:val="00D91D7B"/>
    <w:rsid w:val="00D95471"/>
    <w:rsid w:val="00D95CB0"/>
    <w:rsid w:val="00D9693E"/>
    <w:rsid w:val="00DA2753"/>
    <w:rsid w:val="00DB0616"/>
    <w:rsid w:val="00DB0ADE"/>
    <w:rsid w:val="00DB5136"/>
    <w:rsid w:val="00DB58A9"/>
    <w:rsid w:val="00DD0FB4"/>
    <w:rsid w:val="00DD7245"/>
    <w:rsid w:val="00DF1FB4"/>
    <w:rsid w:val="00DF466E"/>
    <w:rsid w:val="00DF6EFF"/>
    <w:rsid w:val="00E019A4"/>
    <w:rsid w:val="00E03BC5"/>
    <w:rsid w:val="00E03C9C"/>
    <w:rsid w:val="00E04992"/>
    <w:rsid w:val="00E0690B"/>
    <w:rsid w:val="00E15F50"/>
    <w:rsid w:val="00E25AB3"/>
    <w:rsid w:val="00E25E6B"/>
    <w:rsid w:val="00E30489"/>
    <w:rsid w:val="00E307BC"/>
    <w:rsid w:val="00E3267D"/>
    <w:rsid w:val="00E4602A"/>
    <w:rsid w:val="00E56AE3"/>
    <w:rsid w:val="00E5787D"/>
    <w:rsid w:val="00E60615"/>
    <w:rsid w:val="00E6642F"/>
    <w:rsid w:val="00E71F7F"/>
    <w:rsid w:val="00E747CC"/>
    <w:rsid w:val="00E90BC9"/>
    <w:rsid w:val="00EA004C"/>
    <w:rsid w:val="00EB544B"/>
    <w:rsid w:val="00ED2029"/>
    <w:rsid w:val="00ED3B9C"/>
    <w:rsid w:val="00ED4F38"/>
    <w:rsid w:val="00EE0731"/>
    <w:rsid w:val="00EE621A"/>
    <w:rsid w:val="00EF1F9A"/>
    <w:rsid w:val="00F054BE"/>
    <w:rsid w:val="00F067BD"/>
    <w:rsid w:val="00F149E1"/>
    <w:rsid w:val="00F228B5"/>
    <w:rsid w:val="00F241F0"/>
    <w:rsid w:val="00F26A29"/>
    <w:rsid w:val="00F3142B"/>
    <w:rsid w:val="00F409E0"/>
    <w:rsid w:val="00F44B9B"/>
    <w:rsid w:val="00F5091A"/>
    <w:rsid w:val="00F54598"/>
    <w:rsid w:val="00F6026D"/>
    <w:rsid w:val="00F63D4F"/>
    <w:rsid w:val="00F66458"/>
    <w:rsid w:val="00F74861"/>
    <w:rsid w:val="00F81690"/>
    <w:rsid w:val="00F820D9"/>
    <w:rsid w:val="00F82AC9"/>
    <w:rsid w:val="00F91EEC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D121A"/>
    <w:rsid w:val="00FD21E7"/>
    <w:rsid w:val="00FF2DA1"/>
    <w:rsid w:val="00FF30E0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12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D112DF"/>
    <w:rPr>
      <w:rFonts w:ascii="Times New Roman" w:eastAsia="Times New Roman" w:hAnsi="Times New Roman" w:cs="Times New Roman"/>
      <w:sz w:val="3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D2DF-715F-436C-B3FF-E6FAEABD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2025-10-09T06:36:00Z</cp:lastPrinted>
  <dcterms:created xsi:type="dcterms:W3CDTF">2025-10-24T07:54:00Z</dcterms:created>
  <dcterms:modified xsi:type="dcterms:W3CDTF">2025-10-24T07:54:00Z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