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3" w:type="dxa"/>
        <w:tblInd w:w="-851" w:type="dxa"/>
        <w:tblLook w:val="04A0" w:firstRow="1" w:lastRow="0" w:firstColumn="1" w:lastColumn="0" w:noHBand="0" w:noVBand="1"/>
      </w:tblPr>
      <w:tblGrid>
        <w:gridCol w:w="436"/>
        <w:gridCol w:w="2825"/>
        <w:gridCol w:w="1717"/>
        <w:gridCol w:w="1637"/>
        <w:gridCol w:w="1463"/>
        <w:gridCol w:w="1672"/>
        <w:gridCol w:w="1193"/>
      </w:tblGrid>
      <w:tr w:rsidR="00C3717D" w:rsidRPr="00C3717D" w14:paraId="52A40706" w14:textId="77777777" w:rsidTr="00854D86">
        <w:trPr>
          <w:trHeight w:val="300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56E2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Обґрунтування технічних якісних характеристик предмета закупівлі </w:t>
            </w:r>
          </w:p>
        </w:tc>
      </w:tr>
      <w:tr w:rsidR="00C3717D" w:rsidRPr="00C3717D" w14:paraId="490DBDF8" w14:textId="77777777" w:rsidTr="00854D86">
        <w:trPr>
          <w:trHeight w:val="990"/>
        </w:trPr>
        <w:tc>
          <w:tcPr>
            <w:tcW w:w="109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AE52BC" w14:textId="378B4370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Аварійно-відновлювальні роботи (капітальний ремонт) багатоквартирного житлового будинку за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адресою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: вул. Захисників України, </w:t>
            </w:r>
            <w:r w:rsidR="00BF79C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</w:t>
            </w: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в с. Гусарівка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Гусарівського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старостинського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округу</w:t>
            </w:r>
          </w:p>
          <w:p w14:paraId="2FA8E32B" w14:textId="77777777" w:rsidR="00C3717D" w:rsidRPr="00C3717D" w:rsidRDefault="00C3717D" w:rsidP="00C3717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Клас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наслідків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(відповідальності): СС1</w:t>
            </w:r>
          </w:p>
          <w:p w14:paraId="7D1FBF9C" w14:textId="5DF1AF47" w:rsidR="00C3717D" w:rsidRPr="00C3717D" w:rsidRDefault="00C3717D" w:rsidP="00C3717D">
            <w:pPr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Роботи повинні бути виконані відповідно до </w:t>
            </w:r>
            <w:proofErr w:type="spellStart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C3717D">
              <w:rPr>
                <w:rFonts w:ascii="Times New Roman" w:eastAsia="Calibri" w:hAnsi="Times New Roman" w:cs="Times New Roman"/>
                <w:spacing w:val="23"/>
                <w:kern w:val="0"/>
                <w14:ligatures w14:val="none"/>
              </w:rPr>
              <w:t xml:space="preserve"> «</w:t>
            </w:r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Аварійно-відновлювальні роботи (капітальний ремонт) багатоквартирного житлового будинку за </w:t>
            </w:r>
            <w:proofErr w:type="spellStart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адресою</w:t>
            </w:r>
            <w:proofErr w:type="spellEnd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: вул. Захисників України, </w:t>
            </w:r>
            <w:r w:rsidR="00BF79C6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7</w:t>
            </w:r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 в с. Гусарівка </w:t>
            </w:r>
            <w:proofErr w:type="spellStart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Гусарівського</w:t>
            </w:r>
            <w:proofErr w:type="spellEnd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старостинського</w:t>
            </w:r>
            <w:proofErr w:type="spellEnd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 округу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» (експертний звіт  № 1-25-</w:t>
            </w:r>
            <w:r w:rsidR="00BF79C6">
              <w:rPr>
                <w:rFonts w:ascii="Times New Roman" w:eastAsia="Calibri" w:hAnsi="Times New Roman" w:cs="Times New Roman"/>
                <w:kern w:val="0"/>
                <w14:ligatures w14:val="none"/>
              </w:rPr>
              <w:t>19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від 2</w:t>
            </w:r>
            <w:r w:rsidR="00BF79C6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.03.2025 , Реєстраційний номер EX01:</w:t>
            </w:r>
            <w:r w:rsidR="00BF79C6">
              <w:rPr>
                <w:rFonts w:ascii="Times New Roman" w:eastAsia="Calibri" w:hAnsi="Times New Roman" w:cs="Times New Roman"/>
                <w:kern w:val="0"/>
                <w14:ligatures w14:val="none"/>
              </w:rPr>
              <w:t>5203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-</w:t>
            </w:r>
            <w:r w:rsidR="00BF79C6">
              <w:rPr>
                <w:rFonts w:ascii="Times New Roman" w:eastAsia="Calibri" w:hAnsi="Times New Roman" w:cs="Times New Roman"/>
                <w:kern w:val="0"/>
                <w14:ligatures w14:val="none"/>
              </w:rPr>
              <w:t>8011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-</w:t>
            </w:r>
            <w:r w:rsidR="00BF79C6">
              <w:rPr>
                <w:rFonts w:ascii="Times New Roman" w:eastAsia="Calibri" w:hAnsi="Times New Roman" w:cs="Times New Roman"/>
                <w:kern w:val="0"/>
                <w14:ligatures w14:val="none"/>
              </w:rPr>
              <w:t>6376-1546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доступний на порталі Єдиної державної  електронної системи у сфері будівництва за посиланням  https://e-construction.gov.ua/document_detail/doc_id=3511240995716990559/optype=6)  та з дотриманням технологічних процесів будівництва, відповідати вимогам будівельних норм, правилам та стандартам, установленим для виконання такого виду робіт; матеріальні ресурси, що використовуються для їх виконання, повинні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відповідати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вимогам нормативно-правових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актів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і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нормативним документам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у галузі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будівництва, </w:t>
            </w:r>
            <w:proofErr w:type="spellStart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проєктній</w:t>
            </w:r>
            <w:proofErr w:type="spellEnd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 умовам </w:t>
            </w:r>
            <w:proofErr w:type="spellStart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закупівлю, зазначеному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 додатку №3 до тендерної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метою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надійності, міцності, стійкості і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довговічності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конструкцій, монтажу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технологічного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та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інженерного обладнання.</w:t>
            </w:r>
          </w:p>
          <w:p w14:paraId="4606BF74" w14:textId="77777777" w:rsidR="00C3717D" w:rsidRPr="00C3717D" w:rsidRDefault="00C3717D" w:rsidP="00C3717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107" w:firstLine="567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об’єкта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 матеріальними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ресурсами,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необхідними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для виконання робіт згідно з цим Технічним завданням,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відповідно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до умов </w:t>
            </w:r>
            <w:proofErr w:type="spellStart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закупівлю,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зазначеного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 додатку №3 до тендерної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покладається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переможця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процедури закупівлі.</w:t>
            </w:r>
          </w:p>
          <w:p w14:paraId="0BEBA1AE" w14:textId="77777777" w:rsidR="00C3717D" w:rsidRPr="00C3717D" w:rsidRDefault="00C3717D" w:rsidP="00C3717D">
            <w:pPr>
              <w:kinsoku w:val="0"/>
              <w:overflowPunct w:val="0"/>
              <w:autoSpaceDE w:val="0"/>
              <w:autoSpaceDN w:val="0"/>
              <w:adjustRightInd w:val="0"/>
              <w:spacing w:before="184"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Строк виконання робіт становить  </w:t>
            </w:r>
            <w:r w:rsidRPr="00C3717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31.12.2026 р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  <w:p w14:paraId="69A65033" w14:textId="30A12EFE" w:rsidR="00C3717D" w:rsidRPr="00C3717D" w:rsidRDefault="00C3717D" w:rsidP="00C3717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Місце виконання робіт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(адреса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об’єкта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будівництва): </w:t>
            </w:r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64207, Україна, Харківська обл., с. Гусарівка </w:t>
            </w:r>
            <w:proofErr w:type="spellStart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Гусарівського</w:t>
            </w:r>
            <w:proofErr w:type="spellEnd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старостинського</w:t>
            </w:r>
            <w:proofErr w:type="spellEnd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округу,  </w:t>
            </w:r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Захисників України, </w:t>
            </w:r>
            <w:r w:rsidR="00BF79C6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7</w:t>
            </w:r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.</w:t>
            </w:r>
          </w:p>
          <w:p w14:paraId="2C5F9303" w14:textId="77777777" w:rsidR="00C3717D" w:rsidRPr="00C3717D" w:rsidRDefault="00C3717D" w:rsidP="00C3717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Обсяг виконання робіт </w:t>
            </w:r>
            <w:r w:rsidRPr="00C3717D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 xml:space="preserve"> </w:t>
            </w:r>
            <w:r w:rsidRPr="00C3717D">
              <w:rPr>
                <w:rFonts w:ascii="Times New Roman" w:eastAsia="Calibri" w:hAnsi="Times New Roman" w:cs="Times New Roman"/>
                <w:b/>
                <w:kern w:val="0"/>
                <w:u w:val="single"/>
                <w14:ligatures w14:val="none"/>
              </w:rPr>
              <w:t>1 робота</w:t>
            </w:r>
          </w:p>
          <w:p w14:paraId="6997B5CD" w14:textId="77777777" w:rsidR="00C3717D" w:rsidRPr="00C3717D" w:rsidRDefault="00C3717D" w:rsidP="00C3717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108" w:firstLine="567"/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Гарантійний строк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експлуатації об’єкта будівництва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становить</w:t>
            </w:r>
            <w:r w:rsidRPr="00C3717D">
              <w:rPr>
                <w:rFonts w:ascii="Times New Roman" w:eastAsia="Calibri" w:hAnsi="Times New Roman" w:cs="Times New Roman"/>
                <w:spacing w:val="24"/>
                <w:kern w:val="0"/>
                <w14:ligatures w14:val="none"/>
              </w:rPr>
              <w:t xml:space="preserve"> 10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років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дня його прийняття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замовником.</w:t>
            </w:r>
          </w:p>
          <w:p w14:paraId="7C265FE5" w14:textId="77777777" w:rsidR="00C3717D" w:rsidRPr="00C3717D" w:rsidRDefault="00C3717D" w:rsidP="00C3717D">
            <w:pPr>
              <w:kinsoku w:val="0"/>
              <w:overflowPunct w:val="0"/>
              <w:autoSpaceDE w:val="0"/>
              <w:autoSpaceDN w:val="0"/>
              <w:adjustRightInd w:val="0"/>
              <w:spacing w:before="184" w:after="0" w:line="240" w:lineRule="auto"/>
              <w:ind w:left="1174" w:right="107" w:hanging="1114"/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Примітка.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Згідно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пунктом 103 Загальних умов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укладення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 виконання договорів </w:t>
            </w:r>
            <w:proofErr w:type="spellStart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підряду</w:t>
            </w:r>
            <w:proofErr w:type="spellEnd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в капітальному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будівництві,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затверджених постановою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Кабінету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Міністрів України від 01.08.2005 № 668, гарантійний строк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експлуатації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об’єкта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становить 10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(десять) років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дня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його прийняття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замовником, якщо більший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гарантійний 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строк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не  встановлений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договором </w:t>
            </w:r>
            <w:proofErr w:type="spellStart"/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підряду</w:t>
            </w:r>
            <w:proofErr w:type="spellEnd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або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законом.</w:t>
            </w:r>
          </w:p>
          <w:p w14:paraId="6739E001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32538478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71617B7A" w14:textId="77777777" w:rsidTr="00854D86">
        <w:trPr>
          <w:trHeight w:val="14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ACC9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5EC1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Найменування глав, робіт та витрат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F3BF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Сума згідно із ЗКР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B3F0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Не належить до предмета закупівлі (-)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D7F3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Коригування внаслідок актуалізації цін (+/-)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7657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Очікувана вартість закупівлі (3+4+5)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EB8E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Коментарі</w:t>
            </w:r>
          </w:p>
        </w:tc>
      </w:tr>
      <w:tr w:rsidR="00C3717D" w:rsidRPr="00C3717D" w14:paraId="11AA4252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EFCE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8EAC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3858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7C55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A617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98B2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C46D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</w:t>
            </w:r>
          </w:p>
        </w:tc>
      </w:tr>
      <w:tr w:rsidR="00C3717D" w:rsidRPr="00C3717D" w14:paraId="4EBDB430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F0A85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037C23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   Глава 2. Об'єкти основного призначення  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332A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BF79C6" w:rsidRPr="00C3717D" w14:paraId="10FDC469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7EC9" w14:textId="77777777" w:rsidR="00BF79C6" w:rsidRPr="00C3717D" w:rsidRDefault="00BF79C6" w:rsidP="00BF7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CDB2" w14:textId="77777777" w:rsidR="00BF79C6" w:rsidRPr="00C3717D" w:rsidRDefault="00BF79C6" w:rsidP="00BF7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Аварійно-відновлювальні роботи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F5FC" w14:textId="51287293" w:rsidR="00BF79C6" w:rsidRPr="00C3717D" w:rsidRDefault="00BF79C6" w:rsidP="00BF7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4 766 496</w:t>
            </w: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B9F5" w14:textId="77777777" w:rsidR="00BF79C6" w:rsidRPr="00C3717D" w:rsidRDefault="00BF79C6" w:rsidP="00BF7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DE1E" w14:textId="77777777" w:rsidR="00BF79C6" w:rsidRPr="00C3717D" w:rsidRDefault="00BF79C6" w:rsidP="00BF7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E1751" w14:textId="1A2A0F3E" w:rsidR="00BF79C6" w:rsidRPr="00C3717D" w:rsidRDefault="00BF79C6" w:rsidP="00BF7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F05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4 766 496,00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13FE9" w14:textId="77777777" w:rsidR="00BF79C6" w:rsidRPr="00C3717D" w:rsidRDefault="00BF79C6" w:rsidP="00BF7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BF79C6" w:rsidRPr="00C3717D" w14:paraId="681FE44B" w14:textId="77777777" w:rsidTr="005A17C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9FDF" w14:textId="77777777" w:rsidR="00BF79C6" w:rsidRPr="00C3717D" w:rsidRDefault="00BF79C6" w:rsidP="00BF7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22E7" w14:textId="77777777" w:rsidR="00BF79C6" w:rsidRPr="00C3717D" w:rsidRDefault="00BF79C6" w:rsidP="00BF7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Разом по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главi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2: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5B92F" w14:textId="0B754343" w:rsidR="00BF79C6" w:rsidRPr="00C3717D" w:rsidRDefault="00BF79C6" w:rsidP="00BF7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B063B7">
              <w:t>4 766 496,00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FB91" w14:textId="77777777" w:rsidR="00BF79C6" w:rsidRPr="00C3717D" w:rsidRDefault="00BF79C6" w:rsidP="00BF7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CC0E" w14:textId="77777777" w:rsidR="00BF79C6" w:rsidRPr="00C3717D" w:rsidRDefault="00BF79C6" w:rsidP="00BF7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921E2" w14:textId="0074CC0E" w:rsidR="00BF79C6" w:rsidRPr="00C3717D" w:rsidRDefault="00BF79C6" w:rsidP="00BF7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6F05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4 766 496,00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AB0D" w14:textId="77777777" w:rsidR="00BF79C6" w:rsidRPr="00C3717D" w:rsidRDefault="00BF79C6" w:rsidP="00BF7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BF79C6" w:rsidRPr="00C3717D" w14:paraId="7CAF3EE8" w14:textId="77777777" w:rsidTr="005A17C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5F188" w14:textId="77777777" w:rsidR="00BF79C6" w:rsidRPr="00C3717D" w:rsidRDefault="00BF79C6" w:rsidP="00BF7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FB18A" w14:textId="77777777" w:rsidR="00BF79C6" w:rsidRPr="00C3717D" w:rsidRDefault="00BF79C6" w:rsidP="00BF7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Разом по главах 1-7: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AF1BE" w14:textId="60F9E81D" w:rsidR="00BF79C6" w:rsidRPr="00C3717D" w:rsidRDefault="00BF79C6" w:rsidP="00BF7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B063B7">
              <w:t>4 766 496,00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F48B" w14:textId="77777777" w:rsidR="00BF79C6" w:rsidRPr="00C3717D" w:rsidRDefault="00BF79C6" w:rsidP="00BF7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A4F56" w14:textId="77777777" w:rsidR="00BF79C6" w:rsidRPr="00C3717D" w:rsidRDefault="00BF79C6" w:rsidP="00BF7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28417" w14:textId="69578DCC" w:rsidR="00BF79C6" w:rsidRPr="00C3717D" w:rsidRDefault="00BF79C6" w:rsidP="00BF79C6">
            <w:pPr>
              <w:spacing w:after="0" w:line="240" w:lineRule="auto"/>
              <w:jc w:val="righ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F054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4 766 496,00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24EC" w14:textId="77777777" w:rsidR="00BF79C6" w:rsidRPr="00C3717D" w:rsidRDefault="00BF79C6" w:rsidP="00BF7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04D1633E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4DEE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7382D9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  Глава 10. Утримання служби замовника та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інжинірінгові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послуги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7B13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C3717D" w:rsidRPr="00C3717D" w14:paraId="53889B26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051B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D6DD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Кошти на утримання служби замовника  - 1 %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D871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4024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7DCB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B0FD" w14:textId="76B379D9" w:rsidR="00C3717D" w:rsidRPr="00C3717D" w:rsidRDefault="00BF79C6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47665</w:t>
            </w:r>
            <w:r w:rsidR="00C3717D"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7E07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C3717D" w:rsidRPr="00C3717D" w14:paraId="34D9C7F3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F206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9543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Кошти на здійснення технічного нагляду (1,5 %)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1750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2816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AD89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1691" w14:textId="0069BDFA" w:rsidR="00C3717D" w:rsidRPr="00C3717D" w:rsidRDefault="00BF79C6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71497</w:t>
            </w:r>
            <w:r w:rsidR="00C3717D"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A28C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C3717D" w:rsidRPr="00C3717D" w14:paraId="51DE2CDE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88F1E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74393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Кошти на проведення процедури закупівлі -0,2%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8116E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17731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63831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67BC8" w14:textId="6DA10F90" w:rsidR="00C3717D" w:rsidRPr="00C3717D" w:rsidRDefault="00BF79C6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9533</w:t>
            </w:r>
            <w:r w:rsidR="00C3717D"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7622D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6CADF055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C164A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00652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Разом по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главi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 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7824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0DCC2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FCF5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0DDB" w14:textId="066C04CC" w:rsidR="00C3717D" w:rsidRPr="00C3717D" w:rsidRDefault="00BF79C6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128</w:t>
            </w:r>
            <w:r w:rsidR="003421E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695</w:t>
            </w:r>
            <w:r w:rsidR="00C3717D"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A7602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1210EE68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9E343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813F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Разом по главах 1-10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B03AF" w14:textId="28B90D0D" w:rsidR="00C3717D" w:rsidRPr="00C3717D" w:rsidRDefault="003421E0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421E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4 766 496,00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93A72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41A94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C8093" w14:textId="144B289A" w:rsidR="00C3717D" w:rsidRPr="00C3717D" w:rsidRDefault="003421E0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4 895 191</w:t>
            </w:r>
            <w:r w:rsidR="00C3717D"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D54F4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3E59A6D2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D67C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9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AF308E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Глава 12. Проектні, вишукувальні роботи, експертиза та авторський нагляд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ABCD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C3717D" w:rsidRPr="00C3717D" w14:paraId="54111C0A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ADD8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EBFF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 Кошторисна вартість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проєктних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робіт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855C7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795A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452B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D436F" w14:textId="5144A3FB" w:rsidR="00C3717D" w:rsidRPr="00C3717D" w:rsidRDefault="003421E0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149895</w:t>
            </w:r>
            <w:r w:rsidR="00C3717D" w:rsidRPr="00C3717D">
              <w:rPr>
                <w:rFonts w:ascii="Calibri" w:eastAsia="Calibri" w:hAnsi="Calibri" w:cs="Times New Roman"/>
                <w:kern w:val="0"/>
                <w14:ligatures w14:val="none"/>
              </w:rPr>
              <w:t>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0D7BD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C3717D" w:rsidRPr="00C3717D" w14:paraId="0D962922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D962F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747CB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Вартість експертизи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проєктної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документації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9EB7E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3C2E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D90D7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A8A08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Calibri" w:eastAsia="Calibri" w:hAnsi="Calibri" w:cs="Times New Roman"/>
                <w:kern w:val="0"/>
                <w14:ligatures w14:val="none"/>
              </w:rPr>
              <w:t>21360,00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E2D8C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7224C854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A596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15A16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Кошти на здійснення авторського нагляду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9DBBB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F5153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FC66C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C254F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Calibri" w:eastAsia="Calibri" w:hAnsi="Calibri" w:cs="Times New Roman"/>
                <w:kern w:val="0"/>
                <w14:ligatures w14:val="none"/>
              </w:rPr>
              <w:t>12460,00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FF5C7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14F054E3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343B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7CB2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Разом по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главi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29A86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C2B2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1377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765D1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Calibri" w:eastAsia="Calibri" w:hAnsi="Calibri" w:cs="Times New Roman"/>
                <w:kern w:val="0"/>
                <w14:ligatures w14:val="none"/>
              </w:rPr>
              <w:t>187462,00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D580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C3717D" w:rsidRPr="00C3717D" w14:paraId="293984E8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4395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9107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Разом по главах 1-12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BAF1" w14:textId="5193D6A3" w:rsidR="00C3717D" w:rsidRPr="00C3717D" w:rsidRDefault="003421E0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3421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4 766 496,</w:t>
            </w:r>
            <w:r w:rsidR="00C3717D"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A410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E509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F6156" w14:textId="21CD809D" w:rsidR="00C3717D" w:rsidRPr="00C3717D" w:rsidRDefault="003421E0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5 078 906</w:t>
            </w:r>
            <w:r w:rsidR="00C3717D"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FCA1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C3717D" w:rsidRPr="00C3717D" w14:paraId="74DE1117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C78A6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D2CE7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Кошторисний прибуток (П) (7,65 грн./люд.-г.)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08762" w14:textId="025EB468" w:rsidR="00C3717D" w:rsidRPr="00C3717D" w:rsidRDefault="003421E0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72724</w:t>
            </w:r>
            <w:r w:rsidR="00C3717D"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6C944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4098D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2385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248C3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117D0A5E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29EAA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D843F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Кошти на покриття адміністративних витрат будівельних організацій (АВ) (3,89 грн./люд.-г.)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75056" w14:textId="1EA14C9A" w:rsidR="00C3717D" w:rsidRPr="00C3717D" w:rsidRDefault="003421E0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36980</w:t>
            </w:r>
            <w:r w:rsidR="00C3717D"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B8D9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D5338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E64E1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10E43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6CAD89C7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36C74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4495F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Разом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FBA4B" w14:textId="3FFD42A1" w:rsidR="00C3717D" w:rsidRPr="00C3717D" w:rsidRDefault="003421E0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839220,00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AC7F4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5CD75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7D80B" w14:textId="68F2A558" w:rsidR="00C3717D" w:rsidRPr="00C3717D" w:rsidRDefault="003421E0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5188610</w:t>
            </w:r>
            <w:r w:rsidR="00C3717D"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1656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60F20C44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B7B65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9C54D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Податок на додану вартість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32597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5ED32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95ABF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4B71" w14:textId="6C3AC95C" w:rsidR="00C3717D" w:rsidRPr="00C3717D" w:rsidRDefault="003421E0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1005251</w:t>
            </w:r>
            <w:r w:rsidR="00C3717D"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A2A35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0AAB60D2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D84D0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CFFEC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Всього по зведеному кошторисному розрахунку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2CAD7" w14:textId="5DA86E45" w:rsidR="00C3717D" w:rsidRPr="00C3717D" w:rsidRDefault="003421E0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4839220,00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663B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AD441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8DE3" w14:textId="177CCBAE" w:rsidR="00C3717D" w:rsidRPr="00C3717D" w:rsidRDefault="003421E0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6193861</w:t>
            </w:r>
            <w:r w:rsidR="00C3717D"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93A39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29BC6402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1009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AA0882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119C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51DC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23A3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FF54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0E8F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3717D" w:rsidRPr="00C3717D" w14:paraId="5882A766" w14:textId="77777777" w:rsidTr="00854D86">
        <w:trPr>
          <w:trHeight w:val="300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57552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Розрахунок очікуваної вартості робіт  на підставі зведеного кошторисного розрахунку вартості об’єкта будівництва (далі – ЗКР)</w:t>
            </w:r>
          </w:p>
        </w:tc>
      </w:tr>
      <w:tr w:rsidR="00C3717D" w:rsidRPr="00C3717D" w14:paraId="13881BF1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E160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FA3D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D23F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9DCA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4597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B1B0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5BEA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3717D" w:rsidRPr="00C3717D" w14:paraId="61EB6BE8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B0A9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A2181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3118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0C1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8954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44B8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FB39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3717D" w:rsidRPr="00C3717D" w14:paraId="3ECCAC0D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97F3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CFD1A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8E49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5711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0B22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D6AA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2440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3717D" w:rsidRPr="00C3717D" w14:paraId="60DDFDF2" w14:textId="77777777" w:rsidTr="00854D86">
        <w:trPr>
          <w:trHeight w:val="945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151DA" w14:textId="320CE284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Очікувана вартість предмета закупівлі складає </w:t>
            </w:r>
            <w:r w:rsidR="00BF7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5 851 440,00</w:t>
            </w: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(</w:t>
            </w:r>
            <w:r w:rsidR="00BF7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п’ять</w:t>
            </w: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мiльйонiв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="00BF7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ві</w:t>
            </w: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сiм</w:t>
            </w:r>
            <w:r w:rsidR="00BF7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сот</w:t>
            </w:r>
            <w:proofErr w:type="spellEnd"/>
            <w:r w:rsidR="00BF7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п`ят</w:t>
            </w:r>
            <w:r w:rsidR="00BF7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десят одна</w:t>
            </w: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тисяч</w:t>
            </w:r>
            <w:r w:rsidR="00BF7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а</w:t>
            </w: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чотириста </w:t>
            </w:r>
            <w:r w:rsidR="00BF7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сорок </w:t>
            </w: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грив</w:t>
            </w:r>
            <w:r w:rsidR="00BF7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е</w:t>
            </w: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</w:t>
            </w:r>
            <w:r w:rsidR="00BF7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ь</w:t>
            </w: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BF7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0</w:t>
            </w: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0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копiйок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),  з ПДВ</w:t>
            </w:r>
          </w:p>
        </w:tc>
      </w:tr>
    </w:tbl>
    <w:p w14:paraId="3F642061" w14:textId="77777777" w:rsidR="00C3717D" w:rsidRPr="00C3717D" w:rsidRDefault="00C3717D" w:rsidP="00C3717D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9FB401" w14:textId="77777777" w:rsidR="00646517" w:rsidRPr="00C3717D" w:rsidRDefault="00646517" w:rsidP="00C3717D"/>
    <w:sectPr w:rsidR="00646517" w:rsidRPr="00C371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F2"/>
    <w:rsid w:val="002D171E"/>
    <w:rsid w:val="003331EF"/>
    <w:rsid w:val="003421E0"/>
    <w:rsid w:val="005C6503"/>
    <w:rsid w:val="00637760"/>
    <w:rsid w:val="00646517"/>
    <w:rsid w:val="007B780D"/>
    <w:rsid w:val="00AF4375"/>
    <w:rsid w:val="00BF79C6"/>
    <w:rsid w:val="00C3717D"/>
    <w:rsid w:val="00C85BF2"/>
    <w:rsid w:val="00E3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E20A"/>
  <w15:chartTrackingRefBased/>
  <w15:docId w15:val="{62FE7621-5435-4CD5-BF02-57109AED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5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B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B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B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B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B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B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5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5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5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5B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5B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5B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5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5B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5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2614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Одерій</dc:creator>
  <cp:keywords/>
  <dc:description/>
  <cp:lastModifiedBy>Ольга Одерій</cp:lastModifiedBy>
  <cp:revision>4</cp:revision>
  <dcterms:created xsi:type="dcterms:W3CDTF">2025-03-28T12:09:00Z</dcterms:created>
  <dcterms:modified xsi:type="dcterms:W3CDTF">2025-09-26T08:41:00Z</dcterms:modified>
</cp:coreProperties>
</file>