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C842CD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046E67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26.08.2025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1571</w:t>
      </w:r>
    </w:p>
    <w:p w:rsidR="005A6ADA" w:rsidRPr="00756C56" w:rsidRDefault="00255719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внесення змін до</w:t>
      </w:r>
      <w:r w:rsidR="005A6ADA"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bookmarkStart w:id="0" w:name="_Hlk160098914"/>
      <w:r w:rsidR="005A6ADA"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рішення виконавчого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комітету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Балаклійської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Харківської 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«Про зміну нумерації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житлових будинків при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впорядкуванні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адресного господарства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м. Балаклія»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від 11.02.1998 № 47</w:t>
      </w:r>
    </w:p>
    <w:bookmarkEnd w:id="0"/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23E8" w:rsidRDefault="005A6ADA" w:rsidP="005A6A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756C56">
        <w:rPr>
          <w:rFonts w:ascii="Times New Roman" w:hAnsi="Times New Roman" w:cs="Times New Roman"/>
          <w:bCs/>
          <w:sz w:val="24"/>
          <w:szCs w:val="24"/>
          <w:lang w:val="uk-UA"/>
        </w:rPr>
        <w:t>З метою впорядкування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адрес житлових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будинків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місті Балаклія Ізюмського району Харківської області для реєстрації об’єктів нерухомого майна в Державному реєстрі речових прав на нерухоме майно, враховуючи фактичне розташування </w:t>
      </w:r>
      <w:r w:rsidR="00255719">
        <w:rPr>
          <w:rFonts w:ascii="Times New Roman" w:hAnsi="Times New Roman" w:cs="Times New Roman"/>
          <w:bCs/>
          <w:sz w:val="24"/>
          <w:szCs w:val="24"/>
          <w:lang w:val="uk-UA"/>
        </w:rPr>
        <w:t>будів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ель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155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звернення гр. </w:t>
      </w:r>
      <w:r w:rsidR="0039479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2155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8B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2A28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В.Карабанова начальником Балаклійської міської військової адміністрації Ізюмського району Харківської області»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2A28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регулювання містобудівної діяльності»,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майна, затвердженим постановою Кабінету Міністрів України від 07.07.2021 № 690, </w:t>
      </w:r>
    </w:p>
    <w:p w:rsidR="00D723E8" w:rsidRPr="00A97426" w:rsidRDefault="00D723E8" w:rsidP="008C0E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A6ADA" w:rsidRDefault="005A6ADA" w:rsidP="005A6AD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6ADA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255719">
        <w:rPr>
          <w:rFonts w:ascii="Times New Roman" w:hAnsi="Times New Roman" w:cs="Times New Roman"/>
          <w:sz w:val="24"/>
          <w:szCs w:val="24"/>
          <w:lang w:val="uk-UA"/>
        </w:rPr>
        <w:t xml:space="preserve">класти в новій редакції пункт </w:t>
      </w:r>
      <w:r w:rsidR="002155E3">
        <w:rPr>
          <w:rFonts w:ascii="Times New Roman" w:hAnsi="Times New Roman" w:cs="Times New Roman"/>
          <w:sz w:val="24"/>
          <w:szCs w:val="24"/>
          <w:lang w:val="uk-UA"/>
        </w:rPr>
        <w:t>185</w:t>
      </w:r>
      <w:r w:rsidRPr="005A6ADA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до рішення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виконавчого комітету   Балаклійської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міської   ради   Харківської області  «Про зміну нумерації  житлових будинків при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>впорядкуванні  адресного  господарства  м. Балаклія»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11.02.1998 № 47: </w:t>
      </w:r>
    </w:p>
    <w:tbl>
      <w:tblPr>
        <w:tblStyle w:val="af2"/>
        <w:tblW w:w="9498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1276"/>
        <w:gridCol w:w="1139"/>
      </w:tblGrid>
      <w:tr w:rsidR="005A6ADA" w:rsidTr="009036A4">
        <w:tc>
          <w:tcPr>
            <w:tcW w:w="704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власника чи користувача</w:t>
            </w:r>
          </w:p>
        </w:tc>
        <w:tc>
          <w:tcPr>
            <w:tcW w:w="2693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вулиці/провулку/</w:t>
            </w:r>
          </w:p>
        </w:tc>
        <w:tc>
          <w:tcPr>
            <w:tcW w:w="2415" w:type="dxa"/>
            <w:gridSpan w:val="2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будинків</w:t>
            </w:r>
          </w:p>
        </w:tc>
      </w:tr>
      <w:tr w:rsidR="005A6ADA" w:rsidTr="008C0ED1">
        <w:tc>
          <w:tcPr>
            <w:tcW w:w="704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старий</w:t>
            </w:r>
          </w:p>
        </w:tc>
        <w:tc>
          <w:tcPr>
            <w:tcW w:w="1139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новий</w:t>
            </w:r>
          </w:p>
        </w:tc>
      </w:tr>
      <w:tr w:rsidR="005A6ADA" w:rsidTr="008C0ED1">
        <w:tc>
          <w:tcPr>
            <w:tcW w:w="704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68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39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5A6ADA" w:rsidRPr="002155E3" w:rsidTr="008C0ED1">
        <w:tc>
          <w:tcPr>
            <w:tcW w:w="704" w:type="dxa"/>
            <w:vAlign w:val="center"/>
          </w:tcPr>
          <w:p w:rsidR="005A6ADA" w:rsidRDefault="002155E3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185</w:t>
            </w:r>
          </w:p>
        </w:tc>
        <w:tc>
          <w:tcPr>
            <w:tcW w:w="3686" w:type="dxa"/>
            <w:vAlign w:val="center"/>
          </w:tcPr>
          <w:p w:rsidR="005A6ADA" w:rsidRDefault="00394791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--------------------------</w:t>
            </w:r>
            <w:bookmarkStart w:id="1" w:name="_GoBack"/>
            <w:bookmarkEnd w:id="1"/>
          </w:p>
        </w:tc>
        <w:tc>
          <w:tcPr>
            <w:tcW w:w="2693" w:type="dxa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вулиця </w:t>
            </w:r>
            <w:r w:rsidR="002155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Захисників України</w:t>
            </w:r>
          </w:p>
          <w:p w:rsidR="005A6ADA" w:rsidRDefault="005A6ADA" w:rsidP="002155E3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(колишня вулиця </w:t>
            </w:r>
            <w:r w:rsidR="002155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Жовтнева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5A6ADA" w:rsidRDefault="002155E3" w:rsidP="002155E3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94/12, 94</w:t>
            </w:r>
          </w:p>
        </w:tc>
        <w:tc>
          <w:tcPr>
            <w:tcW w:w="1139" w:type="dxa"/>
            <w:vAlign w:val="center"/>
          </w:tcPr>
          <w:p w:rsidR="005A6ADA" w:rsidRDefault="002155E3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</w:p>
        </w:tc>
      </w:tr>
    </w:tbl>
    <w:p w:rsidR="005A6ADA" w:rsidRPr="008C0ED1" w:rsidRDefault="005A6ADA" w:rsidP="005A6ADA">
      <w:pPr>
        <w:pStyle w:val="ab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:rsidR="00D723E8" w:rsidRPr="00D723E8" w:rsidRDefault="00D723E8" w:rsidP="005A6AD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sectPr w:rsidR="00AD3826" w:rsidRPr="00167668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CD" w:rsidRDefault="00C842CD" w:rsidP="006F6B17">
      <w:pPr>
        <w:spacing w:after="0" w:line="240" w:lineRule="auto"/>
      </w:pPr>
      <w:r>
        <w:separator/>
      </w:r>
    </w:p>
  </w:endnote>
  <w:endnote w:type="continuationSeparator" w:id="0">
    <w:p w:rsidR="00C842CD" w:rsidRDefault="00C842CD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CD" w:rsidRDefault="00C842CD" w:rsidP="006F6B17">
      <w:pPr>
        <w:spacing w:after="0" w:line="240" w:lineRule="auto"/>
      </w:pPr>
      <w:r>
        <w:separator/>
      </w:r>
    </w:p>
  </w:footnote>
  <w:footnote w:type="continuationSeparator" w:id="0">
    <w:p w:rsidR="00C842CD" w:rsidRDefault="00C842CD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46E67"/>
    <w:rsid w:val="00063412"/>
    <w:rsid w:val="0006650D"/>
    <w:rsid w:val="00070A9F"/>
    <w:rsid w:val="000721FD"/>
    <w:rsid w:val="00081A85"/>
    <w:rsid w:val="00084A62"/>
    <w:rsid w:val="000940A1"/>
    <w:rsid w:val="00096A09"/>
    <w:rsid w:val="000A0145"/>
    <w:rsid w:val="000B4B5F"/>
    <w:rsid w:val="000B504C"/>
    <w:rsid w:val="000E76CF"/>
    <w:rsid w:val="000F2C65"/>
    <w:rsid w:val="001051E0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155E3"/>
    <w:rsid w:val="00222265"/>
    <w:rsid w:val="00223546"/>
    <w:rsid w:val="002254B3"/>
    <w:rsid w:val="0023146C"/>
    <w:rsid w:val="0024029D"/>
    <w:rsid w:val="0025335A"/>
    <w:rsid w:val="00255719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0349"/>
    <w:rsid w:val="002E28F9"/>
    <w:rsid w:val="002F35B7"/>
    <w:rsid w:val="0030030C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82C92"/>
    <w:rsid w:val="00394791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A6ADA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25DCA"/>
    <w:rsid w:val="00630473"/>
    <w:rsid w:val="0063586C"/>
    <w:rsid w:val="00645F2C"/>
    <w:rsid w:val="006512E3"/>
    <w:rsid w:val="006A0322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4A3A"/>
    <w:rsid w:val="00845739"/>
    <w:rsid w:val="00853CC6"/>
    <w:rsid w:val="00854DFB"/>
    <w:rsid w:val="00877401"/>
    <w:rsid w:val="00884958"/>
    <w:rsid w:val="00891C16"/>
    <w:rsid w:val="00891C8C"/>
    <w:rsid w:val="008930E5"/>
    <w:rsid w:val="008A689D"/>
    <w:rsid w:val="008B1E53"/>
    <w:rsid w:val="008C0ED1"/>
    <w:rsid w:val="008C1619"/>
    <w:rsid w:val="008D0C38"/>
    <w:rsid w:val="008E5872"/>
    <w:rsid w:val="008E65CF"/>
    <w:rsid w:val="008F2E8A"/>
    <w:rsid w:val="009036A4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431D1"/>
    <w:rsid w:val="00A50EEE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64B4D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51AD1"/>
    <w:rsid w:val="00C718D0"/>
    <w:rsid w:val="00C7420C"/>
    <w:rsid w:val="00C74BE9"/>
    <w:rsid w:val="00C80404"/>
    <w:rsid w:val="00C842CD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85B86"/>
    <w:rsid w:val="00D95293"/>
    <w:rsid w:val="00DA185E"/>
    <w:rsid w:val="00DB0456"/>
    <w:rsid w:val="00DB5EF0"/>
    <w:rsid w:val="00DC3733"/>
    <w:rsid w:val="00DC67B5"/>
    <w:rsid w:val="00DC6BC4"/>
    <w:rsid w:val="00DE0FFE"/>
    <w:rsid w:val="00DE41D4"/>
    <w:rsid w:val="00DF193D"/>
    <w:rsid w:val="00DF6254"/>
    <w:rsid w:val="00E07A9A"/>
    <w:rsid w:val="00E200DC"/>
    <w:rsid w:val="00E20A92"/>
    <w:rsid w:val="00E234B3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4455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D86E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  <w:style w:type="table" w:styleId="af2">
    <w:name w:val="Table Grid"/>
    <w:basedOn w:val="a1"/>
    <w:uiPriority w:val="39"/>
    <w:rsid w:val="005A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3</cp:revision>
  <cp:lastPrinted>2025-08-12T12:55:00Z</cp:lastPrinted>
  <dcterms:created xsi:type="dcterms:W3CDTF">2025-08-28T12:17:00Z</dcterms:created>
  <dcterms:modified xsi:type="dcterms:W3CDTF">2025-08-28T12:18:00Z</dcterms:modified>
</cp:coreProperties>
</file>