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3CF" w:rsidRDefault="00836895" w:rsidP="00A86BC7">
      <w:pPr>
        <w:pStyle w:val="1"/>
        <w:tabs>
          <w:tab w:val="left" w:pos="567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:rsidR="007363CF" w:rsidRDefault="00836895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:rsidR="007363CF" w:rsidRDefault="00836895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:rsidR="007363CF" w:rsidRDefault="00836895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:rsidR="00212172" w:rsidRDefault="00B465FE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 серпня</w:t>
      </w:r>
      <w:r w:rsidR="00C22FBA">
        <w:rPr>
          <w:sz w:val="28"/>
          <w:szCs w:val="28"/>
          <w:lang w:val="uk-UA"/>
        </w:rPr>
        <w:t xml:space="preserve"> </w:t>
      </w:r>
      <w:r w:rsidR="00C057C7">
        <w:rPr>
          <w:sz w:val="28"/>
          <w:szCs w:val="28"/>
          <w:lang w:val="uk-UA"/>
        </w:rPr>
        <w:t xml:space="preserve"> </w:t>
      </w:r>
      <w:r w:rsidR="00F10E0D">
        <w:rPr>
          <w:sz w:val="28"/>
          <w:szCs w:val="28"/>
          <w:lang w:val="uk-UA"/>
        </w:rPr>
        <w:t xml:space="preserve"> 202</w:t>
      </w:r>
      <w:r w:rsidR="00212172">
        <w:rPr>
          <w:sz w:val="28"/>
          <w:szCs w:val="28"/>
          <w:lang w:val="uk-UA"/>
        </w:rPr>
        <w:t>5</w:t>
      </w:r>
      <w:r w:rsidR="00F10E0D">
        <w:rPr>
          <w:sz w:val="28"/>
          <w:szCs w:val="28"/>
          <w:lang w:val="uk-UA"/>
        </w:rPr>
        <w:t xml:space="preserve"> року</w:t>
      </w:r>
      <w:r w:rsidR="00836895">
        <w:rPr>
          <w:sz w:val="28"/>
          <w:szCs w:val="28"/>
          <w:lang w:val="uk-UA"/>
        </w:rPr>
        <w:tab/>
        <w:t xml:space="preserve">         м. </w:t>
      </w:r>
      <w:proofErr w:type="spellStart"/>
      <w:r w:rsidR="00836895">
        <w:rPr>
          <w:sz w:val="28"/>
          <w:szCs w:val="28"/>
          <w:lang w:val="uk-UA"/>
        </w:rPr>
        <w:t>Балаклія</w:t>
      </w:r>
      <w:proofErr w:type="spellEnd"/>
      <w:r w:rsidR="00836895">
        <w:rPr>
          <w:sz w:val="28"/>
          <w:szCs w:val="28"/>
          <w:lang w:val="uk-UA"/>
        </w:rPr>
        <w:t xml:space="preserve">    </w:t>
      </w:r>
      <w:r w:rsidR="00C164E5">
        <w:rPr>
          <w:sz w:val="28"/>
          <w:szCs w:val="28"/>
          <w:lang w:val="uk-UA"/>
        </w:rPr>
        <w:t xml:space="preserve">             </w:t>
      </w:r>
      <w:r w:rsidR="00C164E5">
        <w:rPr>
          <w:sz w:val="28"/>
          <w:szCs w:val="28"/>
          <w:lang w:val="uk-UA"/>
        </w:rPr>
        <w:tab/>
        <w:t xml:space="preserve">          </w:t>
      </w:r>
      <w:r w:rsidR="001C71D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</w:t>
      </w:r>
      <w:r w:rsidR="00836895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1575</w:t>
      </w:r>
    </w:p>
    <w:p w:rsidR="007363CF" w:rsidRDefault="00836895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</w:p>
    <w:p w:rsidR="00C64F25" w:rsidRDefault="00C64F25" w:rsidP="00C64F25">
      <w:pPr>
        <w:numPr>
          <w:ilvl w:val="12"/>
          <w:numId w:val="0"/>
        </w:numPr>
        <w:ind w:right="4818"/>
        <w:jc w:val="both"/>
        <w:rPr>
          <w:b/>
          <w:noProof/>
          <w:sz w:val="24"/>
          <w:szCs w:val="24"/>
          <w:lang w:val="uk-UA"/>
        </w:rPr>
      </w:pPr>
      <w:r w:rsidRPr="00EC4758">
        <w:rPr>
          <w:b/>
          <w:noProof/>
          <w:sz w:val="24"/>
          <w:szCs w:val="24"/>
          <w:lang w:val="uk-UA"/>
        </w:rPr>
        <w:t xml:space="preserve">Про </w:t>
      </w:r>
      <w:r>
        <w:rPr>
          <w:b/>
          <w:noProof/>
          <w:sz w:val="24"/>
          <w:szCs w:val="24"/>
          <w:lang w:val="uk-UA"/>
        </w:rPr>
        <w:t>затвердження проект</w:t>
      </w:r>
      <w:r w:rsidR="00212172">
        <w:rPr>
          <w:b/>
          <w:noProof/>
          <w:sz w:val="24"/>
          <w:szCs w:val="24"/>
          <w:lang w:val="uk-UA"/>
        </w:rPr>
        <w:t>у</w:t>
      </w:r>
      <w:r>
        <w:rPr>
          <w:b/>
          <w:noProof/>
          <w:sz w:val="24"/>
          <w:szCs w:val="24"/>
          <w:lang w:val="uk-UA"/>
        </w:rPr>
        <w:t xml:space="preserve"> землеустрою</w:t>
      </w:r>
      <w:r w:rsidR="002F750E">
        <w:rPr>
          <w:b/>
          <w:noProof/>
          <w:sz w:val="24"/>
          <w:szCs w:val="24"/>
          <w:lang w:val="uk-UA"/>
        </w:rPr>
        <w:t xml:space="preserve"> </w:t>
      </w:r>
      <w:r>
        <w:rPr>
          <w:b/>
          <w:noProof/>
          <w:sz w:val="24"/>
          <w:szCs w:val="24"/>
          <w:lang w:val="uk-UA"/>
        </w:rPr>
        <w:t>щодо відведення земельн</w:t>
      </w:r>
      <w:r w:rsidR="00212172">
        <w:rPr>
          <w:b/>
          <w:noProof/>
          <w:sz w:val="24"/>
          <w:szCs w:val="24"/>
          <w:lang w:val="uk-UA"/>
        </w:rPr>
        <w:t xml:space="preserve">ої </w:t>
      </w:r>
      <w:r>
        <w:rPr>
          <w:b/>
          <w:noProof/>
          <w:sz w:val="24"/>
          <w:szCs w:val="24"/>
          <w:lang w:val="uk-UA"/>
        </w:rPr>
        <w:t xml:space="preserve"> ділян</w:t>
      </w:r>
      <w:r w:rsidR="00212172">
        <w:rPr>
          <w:b/>
          <w:noProof/>
          <w:sz w:val="24"/>
          <w:szCs w:val="24"/>
          <w:lang w:val="uk-UA"/>
        </w:rPr>
        <w:t>ки</w:t>
      </w:r>
    </w:p>
    <w:p w:rsidR="002F750E" w:rsidRPr="0057508A" w:rsidRDefault="00AB274B" w:rsidP="00C64F25">
      <w:pPr>
        <w:numPr>
          <w:ilvl w:val="12"/>
          <w:numId w:val="0"/>
        </w:numPr>
        <w:ind w:right="4818"/>
        <w:jc w:val="both"/>
        <w:rPr>
          <w:b/>
          <w:noProof/>
          <w:sz w:val="24"/>
          <w:szCs w:val="24"/>
          <w:lang w:val="uk-UA"/>
        </w:rPr>
      </w:pPr>
      <w:r>
        <w:rPr>
          <w:b/>
          <w:noProof/>
          <w:sz w:val="24"/>
          <w:szCs w:val="24"/>
          <w:lang w:val="uk-UA"/>
        </w:rPr>
        <w:t>----------------------------------------------</w:t>
      </w:r>
    </w:p>
    <w:p w:rsidR="00AD3952" w:rsidRDefault="00AD3952" w:rsidP="0043085F">
      <w:pPr>
        <w:tabs>
          <w:tab w:val="left" w:pos="567"/>
          <w:tab w:val="left" w:pos="1005"/>
        </w:tabs>
        <w:ind w:right="1133"/>
        <w:rPr>
          <w:b/>
          <w:color w:val="000000"/>
          <w:sz w:val="24"/>
          <w:szCs w:val="24"/>
          <w:lang w:val="uk-UA"/>
        </w:rPr>
      </w:pPr>
    </w:p>
    <w:p w:rsidR="00212172" w:rsidRDefault="00A86BC7" w:rsidP="00212172">
      <w:pPr>
        <w:tabs>
          <w:tab w:val="left" w:pos="567"/>
        </w:tabs>
        <w:jc w:val="both"/>
        <w:rPr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 xml:space="preserve">         </w:t>
      </w:r>
      <w:r w:rsidR="00966FB4">
        <w:rPr>
          <w:bCs/>
          <w:iCs/>
          <w:sz w:val="24"/>
          <w:szCs w:val="24"/>
          <w:lang w:val="uk-UA"/>
        </w:rPr>
        <w:t xml:space="preserve">Розглянувши  лист </w:t>
      </w:r>
      <w:r w:rsidR="008A4438">
        <w:rPr>
          <w:bCs/>
          <w:iCs/>
          <w:sz w:val="24"/>
          <w:szCs w:val="24"/>
          <w:lang w:val="uk-UA"/>
        </w:rPr>
        <w:t xml:space="preserve">№ ТОВВИХ-25-11708 від 29.07.2025   </w:t>
      </w:r>
      <w:r w:rsidR="00AB274B">
        <w:rPr>
          <w:bCs/>
          <w:iCs/>
          <w:sz w:val="24"/>
          <w:szCs w:val="24"/>
          <w:lang w:val="uk-UA"/>
        </w:rPr>
        <w:t>----------------------------------------------------------------------</w:t>
      </w:r>
      <w:r w:rsidR="008A4438">
        <w:rPr>
          <w:bCs/>
          <w:color w:val="000000"/>
          <w:sz w:val="24"/>
          <w:szCs w:val="24"/>
          <w:lang w:val="uk-UA"/>
        </w:rPr>
        <w:t xml:space="preserve">, </w:t>
      </w:r>
      <w:r w:rsidR="008A4438">
        <w:rPr>
          <w:bCs/>
          <w:iCs/>
          <w:sz w:val="24"/>
          <w:szCs w:val="24"/>
          <w:lang w:val="uk-UA"/>
        </w:rPr>
        <w:t xml:space="preserve">про  затвердження проекту землеустрою щодо відведення земельної ділянки для розміщення та експлуатації об’єктів трубопровідного транспорту,  площею 0,0001 з кадастровим номером 6320284000:01:000:0063, </w:t>
      </w:r>
      <w:r w:rsidR="00A87C66">
        <w:rPr>
          <w:bCs/>
          <w:iCs/>
          <w:sz w:val="24"/>
          <w:szCs w:val="24"/>
          <w:lang w:val="uk-UA"/>
        </w:rPr>
        <w:t>та</w:t>
      </w:r>
      <w:r w:rsidR="008A4438" w:rsidRPr="00F0167A">
        <w:rPr>
          <w:bCs/>
          <w:iCs/>
          <w:sz w:val="24"/>
          <w:szCs w:val="24"/>
          <w:lang w:val="uk-UA"/>
        </w:rPr>
        <w:t xml:space="preserve">  </w:t>
      </w:r>
      <w:r w:rsidR="008A4438">
        <w:rPr>
          <w:bCs/>
          <w:iCs/>
          <w:sz w:val="24"/>
          <w:szCs w:val="24"/>
          <w:lang w:val="uk-UA"/>
        </w:rPr>
        <w:t>передачу у  постійне користування</w:t>
      </w:r>
      <w:r w:rsidR="008A4438" w:rsidRPr="00F0167A">
        <w:rPr>
          <w:bCs/>
          <w:iCs/>
          <w:sz w:val="24"/>
          <w:szCs w:val="24"/>
          <w:lang w:val="uk-UA"/>
        </w:rPr>
        <w:t xml:space="preserve"> земельн</w:t>
      </w:r>
      <w:r w:rsidR="008A4438">
        <w:rPr>
          <w:bCs/>
          <w:iCs/>
          <w:sz w:val="24"/>
          <w:szCs w:val="24"/>
          <w:lang w:val="uk-UA"/>
        </w:rPr>
        <w:t>ої</w:t>
      </w:r>
      <w:r w:rsidR="008A4438" w:rsidRPr="00F0167A">
        <w:rPr>
          <w:bCs/>
          <w:iCs/>
          <w:sz w:val="24"/>
          <w:szCs w:val="24"/>
          <w:lang w:val="uk-UA"/>
        </w:rPr>
        <w:t xml:space="preserve"> ділян</w:t>
      </w:r>
      <w:r w:rsidR="008A4438">
        <w:rPr>
          <w:bCs/>
          <w:iCs/>
          <w:sz w:val="24"/>
          <w:szCs w:val="24"/>
          <w:lang w:val="uk-UA"/>
        </w:rPr>
        <w:t xml:space="preserve">ки, </w:t>
      </w:r>
      <w:r w:rsidR="00900782" w:rsidRPr="000564C9">
        <w:rPr>
          <w:bCs/>
          <w:iCs/>
          <w:sz w:val="24"/>
          <w:szCs w:val="24"/>
          <w:lang w:val="uk-UA"/>
        </w:rPr>
        <w:t xml:space="preserve">та враховуючи наданий пакет документів,  </w:t>
      </w:r>
      <w:r w:rsidR="00C164E5" w:rsidRPr="00C164E5">
        <w:rPr>
          <w:sz w:val="24"/>
          <w:szCs w:val="24"/>
          <w:lang w:val="uk-UA"/>
        </w:rPr>
        <w:t xml:space="preserve">керуючись </w:t>
      </w:r>
      <w:bookmarkStart w:id="0" w:name="_Hlk170823485"/>
      <w:r w:rsidR="00C164E5" w:rsidRPr="00C164E5">
        <w:rPr>
          <w:sz w:val="24"/>
          <w:szCs w:val="24"/>
          <w:lang w:val="uk-UA"/>
        </w:rPr>
        <w:t xml:space="preserve"> </w:t>
      </w:r>
      <w:r w:rsidR="00C164E5">
        <w:rPr>
          <w:sz w:val="24"/>
          <w:szCs w:val="24"/>
          <w:lang w:val="uk-UA"/>
        </w:rPr>
        <w:t xml:space="preserve"> </w:t>
      </w:r>
      <w:proofErr w:type="spellStart"/>
      <w:r w:rsidR="00C164E5" w:rsidRPr="00C164E5">
        <w:rPr>
          <w:sz w:val="24"/>
          <w:szCs w:val="24"/>
          <w:lang w:val="uk-UA"/>
        </w:rPr>
        <w:t>ст.ст</w:t>
      </w:r>
      <w:proofErr w:type="spellEnd"/>
      <w:r w:rsidR="00C164E5" w:rsidRPr="00C164E5">
        <w:rPr>
          <w:sz w:val="24"/>
          <w:szCs w:val="24"/>
          <w:lang w:val="uk-UA"/>
        </w:rPr>
        <w:t>. 4, 6, 10, 15 Закону України «Про правовий режим воєнного стану»</w:t>
      </w:r>
      <w:bookmarkEnd w:id="0"/>
      <w:r w:rsidR="00C164E5" w:rsidRPr="00C164E5">
        <w:rPr>
          <w:sz w:val="24"/>
          <w:szCs w:val="24"/>
          <w:lang w:val="uk-UA"/>
        </w:rPr>
        <w:t xml:space="preserve">, Указом Президента України від 24.02.2022 № 64/2022 «Про введення </w:t>
      </w:r>
      <w:r w:rsidR="00AD3952">
        <w:rPr>
          <w:sz w:val="24"/>
          <w:szCs w:val="24"/>
          <w:lang w:val="uk-UA"/>
        </w:rPr>
        <w:t xml:space="preserve">воєнного стану в Україні» </w:t>
      </w:r>
      <w:r w:rsidR="00C164E5">
        <w:rPr>
          <w:sz w:val="24"/>
          <w:szCs w:val="24"/>
          <w:lang w:val="uk-UA"/>
        </w:rPr>
        <w:t xml:space="preserve"> </w:t>
      </w:r>
      <w:r w:rsidR="00C164E5" w:rsidRPr="00C164E5">
        <w:rPr>
          <w:sz w:val="24"/>
          <w:szCs w:val="24"/>
          <w:lang w:val="uk-UA"/>
        </w:rPr>
        <w:t xml:space="preserve">(зі змінами), Указом Президента України від 01.10.2022 № 680/2022 «Про утворення військових адміністрацій населених пунктів у Харківській області», </w:t>
      </w:r>
      <w:r w:rsidR="00C164E5" w:rsidRPr="00C164E5">
        <w:rPr>
          <w:color w:val="000000"/>
          <w:spacing w:val="-6"/>
          <w:sz w:val="24"/>
          <w:szCs w:val="24"/>
          <w:lang w:val="uk-UA"/>
        </w:rPr>
        <w:t>розпорядженням Президента України від 04.10.2022</w:t>
      </w:r>
      <w:r w:rsidR="004154F5">
        <w:rPr>
          <w:color w:val="000000"/>
          <w:spacing w:val="-6"/>
          <w:sz w:val="24"/>
          <w:szCs w:val="24"/>
          <w:lang w:val="uk-UA"/>
        </w:rPr>
        <w:t xml:space="preserve">  </w:t>
      </w:r>
      <w:r w:rsidR="008A4438">
        <w:rPr>
          <w:color w:val="000000"/>
          <w:spacing w:val="-6"/>
          <w:sz w:val="24"/>
          <w:szCs w:val="24"/>
          <w:lang w:val="uk-UA"/>
        </w:rPr>
        <w:t xml:space="preserve">№ 229/2022-рп «Про призначення </w:t>
      </w:r>
      <w:r w:rsidR="000C1286">
        <w:rPr>
          <w:color w:val="000000"/>
          <w:spacing w:val="-6"/>
          <w:sz w:val="24"/>
          <w:szCs w:val="24"/>
          <w:lang w:val="uk-UA"/>
        </w:rPr>
        <w:t xml:space="preserve"> </w:t>
      </w:r>
      <w:r w:rsidR="00C164E5" w:rsidRPr="00C164E5">
        <w:rPr>
          <w:color w:val="000000"/>
          <w:spacing w:val="-6"/>
          <w:sz w:val="24"/>
          <w:szCs w:val="24"/>
          <w:lang w:val="uk-UA"/>
        </w:rPr>
        <w:t xml:space="preserve">В. </w:t>
      </w:r>
      <w:proofErr w:type="spellStart"/>
      <w:r w:rsidR="00C164E5" w:rsidRPr="00C164E5">
        <w:rPr>
          <w:color w:val="000000"/>
          <w:spacing w:val="-6"/>
          <w:sz w:val="24"/>
          <w:szCs w:val="24"/>
          <w:lang w:val="uk-UA"/>
        </w:rPr>
        <w:t>Карабанова</w:t>
      </w:r>
      <w:proofErr w:type="spellEnd"/>
      <w:r w:rsidR="00C164E5" w:rsidRPr="00C164E5">
        <w:rPr>
          <w:color w:val="000000"/>
          <w:spacing w:val="-6"/>
          <w:sz w:val="24"/>
          <w:szCs w:val="24"/>
          <w:lang w:val="uk-UA"/>
        </w:rPr>
        <w:t xml:space="preserve"> начальником Балаклійської міської військової адміністрації Ізюмського району Харківської області», </w:t>
      </w:r>
      <w:r w:rsidR="00C164E5" w:rsidRPr="00C164E5">
        <w:rPr>
          <w:sz w:val="24"/>
          <w:szCs w:val="24"/>
          <w:lang w:val="uk-UA"/>
        </w:rPr>
        <w:t xml:space="preserve">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  </w:t>
      </w:r>
      <w:proofErr w:type="spellStart"/>
      <w:r w:rsidR="00C164E5" w:rsidRPr="00C164E5">
        <w:rPr>
          <w:sz w:val="24"/>
          <w:szCs w:val="24"/>
          <w:lang w:val="uk-UA"/>
        </w:rPr>
        <w:t>ст.ст</w:t>
      </w:r>
      <w:proofErr w:type="spellEnd"/>
      <w:r w:rsidR="00C164E5" w:rsidRPr="00C164E5">
        <w:rPr>
          <w:sz w:val="24"/>
          <w:szCs w:val="24"/>
          <w:lang w:val="uk-UA"/>
        </w:rPr>
        <w:t>. 26, 59 Закону України «Про мі</w:t>
      </w:r>
      <w:r w:rsidR="00C164E5">
        <w:rPr>
          <w:sz w:val="24"/>
          <w:szCs w:val="24"/>
          <w:lang w:val="uk-UA"/>
        </w:rPr>
        <w:t>сцеве самоврядування в Україні»</w:t>
      </w:r>
      <w:r w:rsidR="00966FB4">
        <w:rPr>
          <w:sz w:val="24"/>
          <w:szCs w:val="24"/>
          <w:lang w:val="uk-UA"/>
        </w:rPr>
        <w:t>,</w:t>
      </w:r>
      <w:r w:rsidR="00966FB4">
        <w:rPr>
          <w:rFonts w:eastAsia="Times New Roman"/>
          <w:color w:val="000000"/>
          <w:sz w:val="24"/>
          <w:szCs w:val="24"/>
          <w:lang w:val="uk-UA"/>
        </w:rPr>
        <w:t xml:space="preserve"> </w:t>
      </w:r>
      <w:r w:rsidR="00966FB4">
        <w:rPr>
          <w:color w:val="000000"/>
          <w:spacing w:val="-6"/>
          <w:sz w:val="24"/>
          <w:szCs w:val="24"/>
          <w:lang w:val="uk-UA"/>
        </w:rPr>
        <w:t xml:space="preserve"> </w:t>
      </w:r>
      <w:proofErr w:type="spellStart"/>
      <w:r w:rsidR="00C64F25">
        <w:rPr>
          <w:sz w:val="24"/>
          <w:szCs w:val="24"/>
          <w:lang w:val="uk-UA"/>
        </w:rPr>
        <w:t>ст.ст</w:t>
      </w:r>
      <w:proofErr w:type="spellEnd"/>
      <w:r w:rsidR="00C64F25">
        <w:rPr>
          <w:sz w:val="24"/>
          <w:szCs w:val="24"/>
          <w:lang w:val="uk-UA"/>
        </w:rPr>
        <w:t>. 25, 30, 50  Закону України  “</w:t>
      </w:r>
      <w:r w:rsidR="00C64F25" w:rsidRPr="00A53A33">
        <w:rPr>
          <w:color w:val="000000"/>
          <w:sz w:val="24"/>
          <w:szCs w:val="24"/>
          <w:lang w:val="uk-UA"/>
        </w:rPr>
        <w:t xml:space="preserve">Про землеустрій”,  </w:t>
      </w:r>
      <w:proofErr w:type="spellStart"/>
      <w:r w:rsidR="00C64F25" w:rsidRPr="00A53A33">
        <w:rPr>
          <w:color w:val="000000"/>
          <w:sz w:val="24"/>
          <w:szCs w:val="24"/>
          <w:lang w:val="uk-UA"/>
        </w:rPr>
        <w:t>ст.ст</w:t>
      </w:r>
      <w:proofErr w:type="spellEnd"/>
      <w:r w:rsidR="00C64F25" w:rsidRPr="00A53A33">
        <w:rPr>
          <w:color w:val="000000"/>
          <w:sz w:val="24"/>
          <w:szCs w:val="24"/>
          <w:lang w:val="uk-UA"/>
        </w:rPr>
        <w:t>. 12, 20, 79</w:t>
      </w:r>
      <w:r w:rsidR="00C64F25" w:rsidRPr="00A53A33">
        <w:rPr>
          <w:color w:val="000000"/>
          <w:sz w:val="24"/>
          <w:szCs w:val="24"/>
          <w:vertAlign w:val="superscript"/>
          <w:lang w:val="uk-UA"/>
        </w:rPr>
        <w:t>1</w:t>
      </w:r>
      <w:r w:rsidR="00C64F25" w:rsidRPr="00A53A33">
        <w:rPr>
          <w:color w:val="000000"/>
          <w:sz w:val="24"/>
          <w:szCs w:val="24"/>
          <w:lang w:val="uk-UA"/>
        </w:rPr>
        <w:t xml:space="preserve">, </w:t>
      </w:r>
      <w:r w:rsidR="00212172">
        <w:rPr>
          <w:color w:val="000000"/>
          <w:sz w:val="24"/>
          <w:szCs w:val="24"/>
          <w:lang w:val="uk-UA"/>
        </w:rPr>
        <w:t xml:space="preserve">83, </w:t>
      </w:r>
      <w:r w:rsidR="00C64F25">
        <w:rPr>
          <w:color w:val="000000"/>
          <w:sz w:val="24"/>
          <w:szCs w:val="24"/>
          <w:lang w:val="uk-UA"/>
        </w:rPr>
        <w:t xml:space="preserve">92, </w:t>
      </w:r>
      <w:r w:rsidR="00212172">
        <w:rPr>
          <w:color w:val="000000"/>
          <w:sz w:val="24"/>
          <w:szCs w:val="24"/>
          <w:lang w:val="uk-UA"/>
        </w:rPr>
        <w:t xml:space="preserve">116, </w:t>
      </w:r>
      <w:r w:rsidR="00C64F25">
        <w:rPr>
          <w:color w:val="000000"/>
          <w:sz w:val="24"/>
          <w:szCs w:val="24"/>
          <w:lang w:val="uk-UA"/>
        </w:rPr>
        <w:t xml:space="preserve">122, </w:t>
      </w:r>
      <w:r w:rsidR="00212172">
        <w:rPr>
          <w:color w:val="000000"/>
          <w:sz w:val="24"/>
          <w:szCs w:val="24"/>
          <w:lang w:val="uk-UA"/>
        </w:rPr>
        <w:t xml:space="preserve">125,126, </w:t>
      </w:r>
      <w:r w:rsidR="00C64F25" w:rsidRPr="00A53A33">
        <w:rPr>
          <w:color w:val="000000"/>
          <w:sz w:val="24"/>
          <w:szCs w:val="24"/>
          <w:lang w:val="uk-UA"/>
        </w:rPr>
        <w:t>186</w:t>
      </w:r>
      <w:r w:rsidR="00C64F25">
        <w:rPr>
          <w:color w:val="000000"/>
          <w:sz w:val="24"/>
          <w:szCs w:val="24"/>
          <w:lang w:val="uk-UA"/>
        </w:rPr>
        <w:t>,</w:t>
      </w:r>
      <w:r w:rsidR="00C64F25" w:rsidRPr="00001DBE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="00C64F25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п.</w:t>
      </w:r>
      <w:r w:rsidR="00B03389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п</w:t>
      </w:r>
      <w:proofErr w:type="spellEnd"/>
      <w:r w:rsidR="00B03389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. 24,</w:t>
      </w:r>
      <w:r w:rsidR="00212172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27 розділу </w:t>
      </w:r>
      <w:r w:rsidR="00C64F25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Х «Перехідні положення» Земельного кодексу України,</w:t>
      </w:r>
      <w:r w:rsidR="002F750E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="00212172">
        <w:rPr>
          <w:sz w:val="24"/>
          <w:szCs w:val="24"/>
          <w:lang w:val="uk-UA"/>
        </w:rPr>
        <w:t>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:rsidR="00AD3952" w:rsidRDefault="00AD3952" w:rsidP="0043085F">
      <w:pPr>
        <w:tabs>
          <w:tab w:val="left" w:pos="567"/>
        </w:tabs>
        <w:jc w:val="both"/>
        <w:rPr>
          <w:sz w:val="24"/>
          <w:szCs w:val="24"/>
          <w:lang w:val="uk-UA"/>
        </w:rPr>
      </w:pPr>
    </w:p>
    <w:p w:rsidR="001C71D5" w:rsidRDefault="001C71D5" w:rsidP="00454D6F">
      <w:pPr>
        <w:tabs>
          <w:tab w:val="left" w:pos="567"/>
        </w:tabs>
        <w:spacing w:line="360" w:lineRule="auto"/>
        <w:jc w:val="both"/>
        <w:rPr>
          <w:b/>
          <w:bCs/>
          <w:sz w:val="16"/>
          <w:szCs w:val="16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ЗОБОВ’ЯЗУЮ:  </w:t>
      </w:r>
    </w:p>
    <w:p w:rsidR="000564C9" w:rsidRDefault="00A71E83" w:rsidP="00A71E83">
      <w:pPr>
        <w:tabs>
          <w:tab w:val="left" w:pos="567"/>
          <w:tab w:val="left" w:pos="851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1.Затвердити </w:t>
      </w:r>
      <w:r>
        <w:rPr>
          <w:bCs/>
          <w:iCs/>
          <w:sz w:val="24"/>
          <w:szCs w:val="24"/>
          <w:lang w:val="uk-UA"/>
        </w:rPr>
        <w:t xml:space="preserve">проект землеустрою щодо відведення земельної ділянки </w:t>
      </w:r>
      <w:r w:rsidR="006437C7">
        <w:rPr>
          <w:bCs/>
          <w:iCs/>
          <w:sz w:val="24"/>
          <w:szCs w:val="24"/>
          <w:lang w:val="uk-UA"/>
        </w:rPr>
        <w:t xml:space="preserve">Код  КВЦПЗД 12.06 для розміщення та експлуатації об’єктів трубопровідного транспорту, право постійного користування на яку набуває </w:t>
      </w:r>
      <w:r w:rsidR="00AB274B">
        <w:rPr>
          <w:bCs/>
          <w:iCs/>
          <w:sz w:val="24"/>
          <w:szCs w:val="24"/>
          <w:lang w:val="uk-UA"/>
        </w:rPr>
        <w:t>--------------------------------------------</w:t>
      </w:r>
      <w:r w:rsidR="006437C7">
        <w:rPr>
          <w:bCs/>
          <w:iCs/>
          <w:sz w:val="24"/>
          <w:szCs w:val="24"/>
          <w:lang w:val="uk-UA"/>
        </w:rPr>
        <w:t xml:space="preserve"> площею 0,00</w:t>
      </w:r>
      <w:r w:rsidR="0022331B">
        <w:rPr>
          <w:bCs/>
          <w:iCs/>
          <w:sz w:val="24"/>
          <w:szCs w:val="24"/>
          <w:lang w:val="uk-UA"/>
        </w:rPr>
        <w:t>0</w:t>
      </w:r>
      <w:r w:rsidR="006437C7">
        <w:rPr>
          <w:bCs/>
          <w:iCs/>
          <w:sz w:val="24"/>
          <w:szCs w:val="24"/>
          <w:lang w:val="uk-UA"/>
        </w:rPr>
        <w:t xml:space="preserve">1 га, що розташована за </w:t>
      </w:r>
      <w:proofErr w:type="spellStart"/>
      <w:r w:rsidR="006437C7">
        <w:rPr>
          <w:bCs/>
          <w:iCs/>
          <w:sz w:val="24"/>
          <w:szCs w:val="24"/>
          <w:lang w:val="uk-UA"/>
        </w:rPr>
        <w:t>адресою</w:t>
      </w:r>
      <w:proofErr w:type="spellEnd"/>
      <w:r w:rsidR="006437C7">
        <w:rPr>
          <w:bCs/>
          <w:iCs/>
          <w:sz w:val="24"/>
          <w:szCs w:val="24"/>
          <w:lang w:val="uk-UA"/>
        </w:rPr>
        <w:t>: Харківська область, Ізюмський район, Балаклійська міська територіальна  громада</w:t>
      </w:r>
      <w:r>
        <w:rPr>
          <w:sz w:val="24"/>
          <w:szCs w:val="24"/>
          <w:lang w:val="uk-UA"/>
        </w:rPr>
        <w:t>,</w:t>
      </w:r>
      <w:r w:rsidR="000564C9">
        <w:rPr>
          <w:sz w:val="24"/>
          <w:szCs w:val="24"/>
          <w:lang w:val="uk-UA"/>
        </w:rPr>
        <w:t xml:space="preserve"> </w:t>
      </w:r>
      <w:r w:rsidR="00212172">
        <w:rPr>
          <w:sz w:val="24"/>
          <w:szCs w:val="24"/>
          <w:lang w:val="uk-UA"/>
        </w:rPr>
        <w:t xml:space="preserve"> </w:t>
      </w:r>
      <w:r w:rsidR="008A4438" w:rsidRPr="00167668">
        <w:rPr>
          <w:color w:val="000000" w:themeColor="text1"/>
          <w:sz w:val="24"/>
          <w:szCs w:val="24"/>
          <w:lang w:val="uk-UA"/>
        </w:rPr>
        <w:t xml:space="preserve">кадастровий номер  </w:t>
      </w:r>
      <w:r w:rsidR="008A4438">
        <w:rPr>
          <w:bCs/>
          <w:iCs/>
          <w:sz w:val="24"/>
          <w:szCs w:val="24"/>
          <w:lang w:val="uk-UA"/>
        </w:rPr>
        <w:t xml:space="preserve">6320284000:01:000:0063,  </w:t>
      </w:r>
      <w:r>
        <w:rPr>
          <w:sz w:val="24"/>
          <w:szCs w:val="24"/>
          <w:lang w:val="uk-UA"/>
        </w:rPr>
        <w:t xml:space="preserve">розроблений   </w:t>
      </w:r>
      <w:r w:rsidR="00AB274B">
        <w:rPr>
          <w:sz w:val="24"/>
          <w:szCs w:val="24"/>
          <w:lang w:val="uk-UA"/>
        </w:rPr>
        <w:t>---------------------------------</w:t>
      </w:r>
      <w:bookmarkStart w:id="1" w:name="_GoBack"/>
      <w:bookmarkEnd w:id="1"/>
      <w:r>
        <w:rPr>
          <w:sz w:val="24"/>
          <w:szCs w:val="24"/>
          <w:lang w:val="uk-UA"/>
        </w:rPr>
        <w:t xml:space="preserve"> (додається).</w:t>
      </w:r>
    </w:p>
    <w:p w:rsidR="0022331B" w:rsidRDefault="00212172" w:rsidP="0022331B">
      <w:pPr>
        <w:tabs>
          <w:tab w:val="left" w:pos="567"/>
        </w:tabs>
        <w:jc w:val="both"/>
        <w:rPr>
          <w:color w:val="000000" w:themeColor="text1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 w:rsidR="00A71E83">
        <w:rPr>
          <w:sz w:val="24"/>
          <w:szCs w:val="24"/>
          <w:lang w:val="uk-UA"/>
        </w:rPr>
        <w:t xml:space="preserve"> </w:t>
      </w:r>
      <w:r w:rsidR="00B478EF">
        <w:rPr>
          <w:sz w:val="24"/>
          <w:szCs w:val="24"/>
          <w:lang w:val="uk-UA"/>
        </w:rPr>
        <w:t xml:space="preserve">  </w:t>
      </w:r>
      <w:r w:rsidR="00A71E83">
        <w:rPr>
          <w:sz w:val="24"/>
          <w:szCs w:val="24"/>
          <w:lang w:val="uk-UA"/>
        </w:rPr>
        <w:t>2.</w:t>
      </w:r>
      <w:r w:rsidRPr="00167668">
        <w:rPr>
          <w:color w:val="000000" w:themeColor="text1"/>
          <w:sz w:val="24"/>
          <w:szCs w:val="24"/>
          <w:lang w:val="uk-UA"/>
        </w:rPr>
        <w:t xml:space="preserve">Передати із земель комунальної власності Балаклійської міської територіальної громади Ізюмського району Харківської області у постійне користування  </w:t>
      </w:r>
      <w:r w:rsidR="00AB274B">
        <w:rPr>
          <w:color w:val="000000" w:themeColor="text1"/>
          <w:sz w:val="24"/>
          <w:szCs w:val="24"/>
          <w:lang w:val="uk-UA"/>
        </w:rPr>
        <w:t>---------------------------------------------------------------------</w:t>
      </w:r>
      <w:r w:rsidRPr="00167668">
        <w:rPr>
          <w:color w:val="000000" w:themeColor="text1"/>
          <w:sz w:val="24"/>
          <w:szCs w:val="24"/>
          <w:lang w:val="uk-UA"/>
        </w:rPr>
        <w:t xml:space="preserve"> земельну ділянку площею 0,</w:t>
      </w:r>
      <w:r>
        <w:rPr>
          <w:color w:val="000000" w:themeColor="text1"/>
          <w:sz w:val="24"/>
          <w:szCs w:val="24"/>
          <w:lang w:val="uk-UA"/>
        </w:rPr>
        <w:t>00</w:t>
      </w:r>
      <w:r w:rsidR="0022331B">
        <w:rPr>
          <w:color w:val="000000" w:themeColor="text1"/>
          <w:sz w:val="24"/>
          <w:szCs w:val="24"/>
          <w:lang w:val="uk-UA"/>
        </w:rPr>
        <w:t>0</w:t>
      </w:r>
      <w:r>
        <w:rPr>
          <w:color w:val="000000" w:themeColor="text1"/>
          <w:sz w:val="24"/>
          <w:szCs w:val="24"/>
          <w:lang w:val="uk-UA"/>
        </w:rPr>
        <w:t>1</w:t>
      </w:r>
      <w:r w:rsidRPr="00167668">
        <w:rPr>
          <w:color w:val="000000" w:themeColor="text1"/>
          <w:sz w:val="24"/>
          <w:szCs w:val="24"/>
          <w:lang w:val="uk-UA"/>
        </w:rPr>
        <w:t xml:space="preserve"> га, </w:t>
      </w:r>
      <w:r w:rsidRPr="00167668">
        <w:rPr>
          <w:bCs/>
          <w:iCs/>
          <w:color w:val="000000" w:themeColor="text1"/>
          <w:sz w:val="24"/>
          <w:szCs w:val="24"/>
          <w:lang w:val="uk-UA"/>
        </w:rPr>
        <w:t>для розміщення та експлуатації об’єктів трубопровідного транспорту</w:t>
      </w:r>
      <w:r w:rsidRPr="00167668">
        <w:rPr>
          <w:color w:val="000000" w:themeColor="text1"/>
          <w:sz w:val="24"/>
          <w:szCs w:val="24"/>
          <w:lang w:val="uk-UA"/>
        </w:rPr>
        <w:t xml:space="preserve"> (код згідно КВЦПЗ – 12.06),  кадастровий номер  </w:t>
      </w:r>
      <w:r>
        <w:rPr>
          <w:bCs/>
          <w:iCs/>
          <w:sz w:val="24"/>
          <w:szCs w:val="24"/>
          <w:lang w:val="uk-UA"/>
        </w:rPr>
        <w:t>6320284000:01:000:00</w:t>
      </w:r>
      <w:r w:rsidR="0022331B">
        <w:rPr>
          <w:bCs/>
          <w:iCs/>
          <w:sz w:val="24"/>
          <w:szCs w:val="24"/>
          <w:lang w:val="uk-UA"/>
        </w:rPr>
        <w:t>63</w:t>
      </w:r>
      <w:r w:rsidRPr="00167668">
        <w:rPr>
          <w:color w:val="000000" w:themeColor="text1"/>
          <w:sz w:val="24"/>
          <w:szCs w:val="24"/>
          <w:lang w:val="uk-UA"/>
        </w:rPr>
        <w:t xml:space="preserve">. </w:t>
      </w:r>
    </w:p>
    <w:p w:rsidR="006437C7" w:rsidRDefault="008A4438" w:rsidP="008A4438">
      <w:pPr>
        <w:tabs>
          <w:tab w:val="left" w:pos="567"/>
        </w:tabs>
        <w:jc w:val="both"/>
        <w:rPr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 xml:space="preserve">         </w:t>
      </w:r>
      <w:r w:rsidR="00B478EF">
        <w:rPr>
          <w:color w:val="000000" w:themeColor="text1"/>
          <w:sz w:val="24"/>
          <w:szCs w:val="24"/>
          <w:lang w:val="uk-UA"/>
        </w:rPr>
        <w:t>3</w:t>
      </w:r>
      <w:r w:rsidR="0022331B">
        <w:rPr>
          <w:color w:val="000000" w:themeColor="text1"/>
          <w:sz w:val="24"/>
          <w:szCs w:val="24"/>
          <w:lang w:val="uk-UA"/>
        </w:rPr>
        <w:t>.</w:t>
      </w:r>
      <w:r w:rsidR="00AB274B">
        <w:rPr>
          <w:color w:val="000000" w:themeColor="text1"/>
          <w:sz w:val="24"/>
          <w:szCs w:val="24"/>
          <w:lang w:val="uk-UA"/>
        </w:rPr>
        <w:t>--------------------------------------------------</w:t>
      </w:r>
      <w:r w:rsidR="00212172">
        <w:rPr>
          <w:color w:val="000000" w:themeColor="text1"/>
          <w:sz w:val="24"/>
          <w:szCs w:val="24"/>
          <w:lang w:val="uk-UA"/>
        </w:rPr>
        <w:t xml:space="preserve"> здійснити </w:t>
      </w:r>
      <w:r w:rsidR="00212172" w:rsidRPr="00167668">
        <w:rPr>
          <w:color w:val="000000" w:themeColor="text1"/>
          <w:sz w:val="24"/>
          <w:szCs w:val="24"/>
          <w:lang w:val="uk-UA"/>
        </w:rPr>
        <w:t xml:space="preserve"> </w:t>
      </w:r>
      <w:r w:rsidR="00212172">
        <w:rPr>
          <w:color w:val="000000" w:themeColor="text1"/>
          <w:sz w:val="24"/>
          <w:szCs w:val="24"/>
          <w:lang w:val="uk-UA"/>
        </w:rPr>
        <w:t xml:space="preserve">заходи щодо проведення державної реєстрації  права постійного користування земельної ділянки,  кадастровий номер </w:t>
      </w:r>
      <w:r w:rsidR="00212172">
        <w:rPr>
          <w:bCs/>
          <w:iCs/>
          <w:sz w:val="24"/>
          <w:szCs w:val="24"/>
          <w:lang w:val="uk-UA"/>
        </w:rPr>
        <w:t>6320284000:01:000:00</w:t>
      </w:r>
      <w:r w:rsidR="0022331B">
        <w:rPr>
          <w:bCs/>
          <w:iCs/>
          <w:sz w:val="24"/>
          <w:szCs w:val="24"/>
          <w:lang w:val="uk-UA"/>
        </w:rPr>
        <w:t>63</w:t>
      </w:r>
      <w:r w:rsidR="00212172">
        <w:rPr>
          <w:bCs/>
          <w:iCs/>
          <w:color w:val="000000" w:themeColor="text1"/>
          <w:sz w:val="24"/>
          <w:szCs w:val="24"/>
          <w:lang w:val="uk-UA"/>
        </w:rPr>
        <w:t>.</w:t>
      </w:r>
      <w:r w:rsidR="00212172">
        <w:rPr>
          <w:color w:val="000000" w:themeColor="text1"/>
          <w:sz w:val="24"/>
          <w:szCs w:val="24"/>
          <w:lang w:val="uk-UA"/>
        </w:rPr>
        <w:t xml:space="preserve"> </w:t>
      </w:r>
      <w:r w:rsidR="00212172" w:rsidRPr="00167668">
        <w:rPr>
          <w:color w:val="000000" w:themeColor="text1"/>
          <w:sz w:val="24"/>
          <w:szCs w:val="24"/>
          <w:lang w:val="uk-UA"/>
        </w:rPr>
        <w:t xml:space="preserve">  </w:t>
      </w:r>
    </w:p>
    <w:p w:rsidR="00B478EF" w:rsidRPr="000D22E6" w:rsidRDefault="000564C9" w:rsidP="00B478EF">
      <w:pPr>
        <w:tabs>
          <w:tab w:val="left" w:pos="567"/>
          <w:tab w:val="left" w:pos="851"/>
        </w:tabs>
        <w:jc w:val="both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shd w:val="clear" w:color="auto" w:fill="FFFFFF"/>
          <w:lang w:val="uk-UA"/>
        </w:rPr>
        <w:lastRenderedPageBreak/>
        <w:t xml:space="preserve">  </w:t>
      </w:r>
      <w:r w:rsidR="00B478EF">
        <w:rPr>
          <w:color w:val="000000"/>
          <w:sz w:val="24"/>
          <w:szCs w:val="24"/>
          <w:shd w:val="clear" w:color="auto" w:fill="FFFFFF"/>
          <w:lang w:val="uk-UA"/>
        </w:rPr>
        <w:t xml:space="preserve">      </w:t>
      </w:r>
      <w:r w:rsidR="00E06DB4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B478EF">
        <w:rPr>
          <w:color w:val="000000"/>
          <w:sz w:val="24"/>
          <w:szCs w:val="24"/>
          <w:shd w:val="clear" w:color="auto" w:fill="FFFFFF"/>
          <w:lang w:val="uk-UA"/>
        </w:rPr>
        <w:t>4</w:t>
      </w:r>
      <w:r w:rsidR="00A71E83">
        <w:rPr>
          <w:color w:val="000000"/>
          <w:sz w:val="24"/>
          <w:szCs w:val="24"/>
          <w:shd w:val="clear" w:color="auto" w:fill="FFFFFF"/>
          <w:lang w:val="uk-UA"/>
        </w:rPr>
        <w:t>.</w:t>
      </w:r>
      <w:r w:rsidR="00A71E83" w:rsidRPr="006A09E4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B478EF" w:rsidRPr="00475A4E">
        <w:rPr>
          <w:color w:val="000000"/>
          <w:sz w:val="24"/>
          <w:szCs w:val="24"/>
          <w:shd w:val="clear" w:color="auto" w:fill="FFFFFF"/>
          <w:lang w:val="uk-UA"/>
        </w:rPr>
        <w:t xml:space="preserve">Контроль за виконанням розпорядження покладено на заступника  </w:t>
      </w:r>
      <w:r w:rsidR="00B478EF">
        <w:rPr>
          <w:color w:val="000000"/>
          <w:sz w:val="24"/>
          <w:szCs w:val="24"/>
          <w:shd w:val="clear" w:color="auto" w:fill="FFFFFF"/>
          <w:lang w:val="uk-UA"/>
        </w:rPr>
        <w:t xml:space="preserve">начальника </w:t>
      </w:r>
      <w:r w:rsidR="00B478EF" w:rsidRPr="00475A4E">
        <w:rPr>
          <w:color w:val="000000"/>
          <w:sz w:val="24"/>
          <w:szCs w:val="24"/>
          <w:shd w:val="clear" w:color="auto" w:fill="FFFFFF"/>
          <w:lang w:val="uk-UA"/>
        </w:rPr>
        <w:t>Балаклійської міської</w:t>
      </w:r>
      <w:r w:rsidR="00B478EF">
        <w:rPr>
          <w:color w:val="000000"/>
          <w:sz w:val="24"/>
          <w:szCs w:val="24"/>
          <w:shd w:val="clear" w:color="auto" w:fill="FFFFFF"/>
          <w:lang w:val="uk-UA"/>
        </w:rPr>
        <w:t xml:space="preserve"> військової адміністрації</w:t>
      </w:r>
      <w:r w:rsidR="00B478EF" w:rsidRPr="00475A4E">
        <w:rPr>
          <w:color w:val="000000"/>
          <w:sz w:val="24"/>
          <w:szCs w:val="24"/>
          <w:shd w:val="clear" w:color="auto" w:fill="FFFFFF"/>
          <w:lang w:val="uk-UA"/>
        </w:rPr>
        <w:t xml:space="preserve"> Харківської області </w:t>
      </w:r>
      <w:r w:rsidR="00B478EF">
        <w:rPr>
          <w:color w:val="000000"/>
          <w:sz w:val="24"/>
          <w:szCs w:val="24"/>
          <w:shd w:val="clear" w:color="auto" w:fill="FFFFFF"/>
          <w:lang w:val="uk-UA"/>
        </w:rPr>
        <w:t>Тетяну ГРУНСЬКУ</w:t>
      </w:r>
      <w:r w:rsidR="00B478EF" w:rsidRPr="00475A4E">
        <w:rPr>
          <w:color w:val="000000"/>
          <w:sz w:val="24"/>
          <w:szCs w:val="24"/>
          <w:shd w:val="clear" w:color="auto" w:fill="FFFFFF"/>
          <w:lang w:val="uk-UA"/>
        </w:rPr>
        <w:t>.</w:t>
      </w:r>
    </w:p>
    <w:p w:rsidR="00A71E83" w:rsidRDefault="00A71E83" w:rsidP="00B478EF">
      <w:pPr>
        <w:tabs>
          <w:tab w:val="left" w:pos="567"/>
          <w:tab w:val="left" w:pos="851"/>
        </w:tabs>
        <w:ind w:left="360"/>
        <w:jc w:val="both"/>
        <w:rPr>
          <w:color w:val="333333"/>
          <w:sz w:val="24"/>
          <w:szCs w:val="24"/>
          <w:shd w:val="clear" w:color="auto" w:fill="FFFFFF"/>
          <w:lang w:val="uk-UA"/>
        </w:rPr>
      </w:pPr>
    </w:p>
    <w:p w:rsidR="00A71E83" w:rsidRDefault="00A71E83" w:rsidP="00A71E83">
      <w:pPr>
        <w:tabs>
          <w:tab w:val="left" w:pos="567"/>
          <w:tab w:val="left" w:pos="851"/>
        </w:tabs>
        <w:ind w:left="360"/>
        <w:jc w:val="both"/>
        <w:rPr>
          <w:color w:val="333333"/>
          <w:sz w:val="24"/>
          <w:szCs w:val="24"/>
          <w:shd w:val="clear" w:color="auto" w:fill="FFFFFF"/>
          <w:lang w:val="uk-UA"/>
        </w:rPr>
      </w:pPr>
    </w:p>
    <w:p w:rsidR="00A71E83" w:rsidRDefault="00A71E83" w:rsidP="00A71E83">
      <w:pPr>
        <w:widowControl w:val="0"/>
        <w:autoSpaceDE w:val="0"/>
        <w:autoSpaceDN w:val="0"/>
        <w:adjustRightInd w:val="0"/>
        <w:ind w:left="-142" w:right="-1" w:firstLine="142"/>
        <w:jc w:val="both"/>
        <w:rPr>
          <w:sz w:val="24"/>
          <w:szCs w:val="24"/>
          <w:lang w:val="uk-UA"/>
        </w:rPr>
      </w:pPr>
    </w:p>
    <w:p w:rsidR="0043085F" w:rsidRPr="00966FB4" w:rsidRDefault="0043085F" w:rsidP="0043085F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p w:rsidR="00AD3952" w:rsidRPr="000C1286" w:rsidRDefault="001C71D5" w:rsidP="0043085F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12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</w:t>
      </w:r>
      <w:r w:rsidR="00AD3952" w:rsidRPr="000C12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Балаклійської </w:t>
      </w:r>
      <w:r w:rsidRPr="000C1286">
        <w:rPr>
          <w:rFonts w:ascii="Times New Roman" w:hAnsi="Times New Roman" w:cs="Times New Roman"/>
          <w:b/>
          <w:sz w:val="28"/>
          <w:szCs w:val="28"/>
          <w:lang w:val="uk-UA"/>
        </w:rPr>
        <w:t>міської</w:t>
      </w:r>
    </w:p>
    <w:p w:rsidR="001C71D5" w:rsidRPr="000C1286" w:rsidRDefault="001C71D5" w:rsidP="0043085F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1286">
        <w:rPr>
          <w:rFonts w:ascii="Times New Roman" w:hAnsi="Times New Roman" w:cs="Times New Roman"/>
          <w:b/>
          <w:sz w:val="28"/>
          <w:szCs w:val="28"/>
          <w:lang w:val="uk-UA"/>
        </w:rPr>
        <w:t>військової адміністр</w:t>
      </w:r>
      <w:r w:rsidR="000C1286">
        <w:rPr>
          <w:rFonts w:ascii="Times New Roman" w:hAnsi="Times New Roman" w:cs="Times New Roman"/>
          <w:b/>
          <w:sz w:val="28"/>
          <w:szCs w:val="28"/>
          <w:lang w:val="uk-UA"/>
        </w:rPr>
        <w:t>ації</w:t>
      </w:r>
      <w:r w:rsidR="000C128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C128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C128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C128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C1286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</w:t>
      </w:r>
      <w:r w:rsidRPr="000C1286">
        <w:rPr>
          <w:rFonts w:ascii="Times New Roman" w:hAnsi="Times New Roman" w:cs="Times New Roman"/>
          <w:b/>
          <w:sz w:val="28"/>
          <w:szCs w:val="28"/>
          <w:lang w:val="uk-UA"/>
        </w:rPr>
        <w:t>Віталій КАРАБАНОВ</w:t>
      </w:r>
    </w:p>
    <w:p w:rsidR="001C71D5" w:rsidRPr="000C1286" w:rsidRDefault="001C71D5" w:rsidP="001C71D5">
      <w:pPr>
        <w:jc w:val="both"/>
        <w:rPr>
          <w:sz w:val="28"/>
          <w:szCs w:val="28"/>
          <w:lang w:val="uk-UA"/>
        </w:rPr>
      </w:pPr>
    </w:p>
    <w:p w:rsidR="001C71D5" w:rsidRPr="00966FB4" w:rsidRDefault="001C71D5" w:rsidP="001C71D5">
      <w:pPr>
        <w:rPr>
          <w:b/>
          <w:bCs/>
          <w:sz w:val="24"/>
          <w:szCs w:val="24"/>
          <w:lang w:val="uk-UA" w:eastAsia="ar-SA"/>
        </w:rPr>
      </w:pPr>
    </w:p>
    <w:p w:rsidR="001C71D5" w:rsidRDefault="001C71D5" w:rsidP="001C71D5">
      <w:pPr>
        <w:jc w:val="both"/>
        <w:rPr>
          <w:rFonts w:eastAsia="Calibri"/>
          <w:b/>
          <w:sz w:val="24"/>
          <w:szCs w:val="24"/>
          <w:lang w:val="uk-UA" w:eastAsia="en-US"/>
        </w:rPr>
      </w:pPr>
    </w:p>
    <w:p w:rsidR="00A20721" w:rsidRDefault="00A20721" w:rsidP="00FE3DE6">
      <w:pPr>
        <w:jc w:val="both"/>
        <w:rPr>
          <w:b/>
          <w:sz w:val="28"/>
          <w:szCs w:val="28"/>
          <w:lang w:val="uk-UA"/>
        </w:rPr>
      </w:pPr>
    </w:p>
    <w:p w:rsidR="00A20721" w:rsidRDefault="00A20721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sectPr w:rsidR="009A15DA" w:rsidSect="00D3376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0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D87" w:rsidRDefault="00294D87">
      <w:r>
        <w:separator/>
      </w:r>
    </w:p>
  </w:endnote>
  <w:endnote w:type="continuationSeparator" w:id="0">
    <w:p w:rsidR="00294D87" w:rsidRDefault="00294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3CF" w:rsidRDefault="007363C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3CF" w:rsidRDefault="007363C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D87" w:rsidRDefault="00294D87">
      <w:r>
        <w:separator/>
      </w:r>
    </w:p>
  </w:footnote>
  <w:footnote w:type="continuationSeparator" w:id="0">
    <w:p w:rsidR="00294D87" w:rsidRDefault="00294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3CF" w:rsidRDefault="007363CF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3CF" w:rsidRDefault="00836895">
    <w:pPr>
      <w:pStyle w:val="a4"/>
      <w:jc w:val="center"/>
    </w:pPr>
    <w:r>
      <w:rPr>
        <w:color w:val="000000"/>
        <w:szCs w:val="28"/>
      </w:rPr>
      <w:object w:dxaOrig="1036" w:dyaOrig="13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7pt" o:preferrelative="f" filled="t">
          <v:fill color2="black"/>
          <v:imagedata r:id="rId1" o:title=""/>
        </v:shape>
        <o:OLEObject Type="Embed" ProgID="Word.Picture.8" ShapeID="_x0000_i1025" DrawAspect="Content" ObjectID="_1817963463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6277E99"/>
    <w:multiLevelType w:val="hybridMultilevel"/>
    <w:tmpl w:val="AAF064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575"/>
    <w:rsid w:val="000203A5"/>
    <w:rsid w:val="00026695"/>
    <w:rsid w:val="000427CD"/>
    <w:rsid w:val="000444B1"/>
    <w:rsid w:val="00047202"/>
    <w:rsid w:val="000564C9"/>
    <w:rsid w:val="00065C26"/>
    <w:rsid w:val="00084EE0"/>
    <w:rsid w:val="000940F0"/>
    <w:rsid w:val="000A0999"/>
    <w:rsid w:val="000B7224"/>
    <w:rsid w:val="000C1286"/>
    <w:rsid w:val="000C4AB8"/>
    <w:rsid w:val="000C5A02"/>
    <w:rsid w:val="000E1EB5"/>
    <w:rsid w:val="000E70BC"/>
    <w:rsid w:val="00112A9B"/>
    <w:rsid w:val="00134FE4"/>
    <w:rsid w:val="0014219C"/>
    <w:rsid w:val="00144E98"/>
    <w:rsid w:val="00145D9D"/>
    <w:rsid w:val="00147A92"/>
    <w:rsid w:val="001653E9"/>
    <w:rsid w:val="001856CA"/>
    <w:rsid w:val="001A2756"/>
    <w:rsid w:val="001A775B"/>
    <w:rsid w:val="001B22F5"/>
    <w:rsid w:val="001C35DF"/>
    <w:rsid w:val="001C71D5"/>
    <w:rsid w:val="001D7D2B"/>
    <w:rsid w:val="0020132A"/>
    <w:rsid w:val="00212172"/>
    <w:rsid w:val="0021228C"/>
    <w:rsid w:val="00214616"/>
    <w:rsid w:val="0021733D"/>
    <w:rsid w:val="002215DD"/>
    <w:rsid w:val="0022331B"/>
    <w:rsid w:val="00224314"/>
    <w:rsid w:val="00234B71"/>
    <w:rsid w:val="002501CD"/>
    <w:rsid w:val="0026205F"/>
    <w:rsid w:val="002709DB"/>
    <w:rsid w:val="00271682"/>
    <w:rsid w:val="00280A54"/>
    <w:rsid w:val="002849B5"/>
    <w:rsid w:val="002850C9"/>
    <w:rsid w:val="002863FE"/>
    <w:rsid w:val="0028700B"/>
    <w:rsid w:val="00287105"/>
    <w:rsid w:val="00291CB6"/>
    <w:rsid w:val="00294D87"/>
    <w:rsid w:val="002962E6"/>
    <w:rsid w:val="002B5C22"/>
    <w:rsid w:val="002E422C"/>
    <w:rsid w:val="002E7C0A"/>
    <w:rsid w:val="002F3ABD"/>
    <w:rsid w:val="002F750E"/>
    <w:rsid w:val="00303F56"/>
    <w:rsid w:val="00305539"/>
    <w:rsid w:val="003203B5"/>
    <w:rsid w:val="00324392"/>
    <w:rsid w:val="0034002A"/>
    <w:rsid w:val="00351B97"/>
    <w:rsid w:val="00365EEF"/>
    <w:rsid w:val="00397324"/>
    <w:rsid w:val="003A46BA"/>
    <w:rsid w:val="003A5C0A"/>
    <w:rsid w:val="003A76D6"/>
    <w:rsid w:val="003B2D62"/>
    <w:rsid w:val="003C51E0"/>
    <w:rsid w:val="003C5505"/>
    <w:rsid w:val="003E308A"/>
    <w:rsid w:val="003E3517"/>
    <w:rsid w:val="003E4572"/>
    <w:rsid w:val="004053D7"/>
    <w:rsid w:val="004154F5"/>
    <w:rsid w:val="00421E13"/>
    <w:rsid w:val="0043085F"/>
    <w:rsid w:val="00440575"/>
    <w:rsid w:val="00451526"/>
    <w:rsid w:val="00454D6F"/>
    <w:rsid w:val="004604C0"/>
    <w:rsid w:val="004768B9"/>
    <w:rsid w:val="004B6358"/>
    <w:rsid w:val="004C229C"/>
    <w:rsid w:val="004C5271"/>
    <w:rsid w:val="004C6A64"/>
    <w:rsid w:val="004D3212"/>
    <w:rsid w:val="004E0D4E"/>
    <w:rsid w:val="004F6DB4"/>
    <w:rsid w:val="00525331"/>
    <w:rsid w:val="00526125"/>
    <w:rsid w:val="00533514"/>
    <w:rsid w:val="0054115A"/>
    <w:rsid w:val="0055695B"/>
    <w:rsid w:val="0057508A"/>
    <w:rsid w:val="005814EB"/>
    <w:rsid w:val="005819C4"/>
    <w:rsid w:val="00587B2F"/>
    <w:rsid w:val="00591203"/>
    <w:rsid w:val="005A24E1"/>
    <w:rsid w:val="005A5E5F"/>
    <w:rsid w:val="005B4812"/>
    <w:rsid w:val="005C11D4"/>
    <w:rsid w:val="005C4621"/>
    <w:rsid w:val="005E22B4"/>
    <w:rsid w:val="005E4003"/>
    <w:rsid w:val="0061014D"/>
    <w:rsid w:val="006437C7"/>
    <w:rsid w:val="0064495C"/>
    <w:rsid w:val="006666A1"/>
    <w:rsid w:val="0067738F"/>
    <w:rsid w:val="00682300"/>
    <w:rsid w:val="0068540F"/>
    <w:rsid w:val="00687DD6"/>
    <w:rsid w:val="006A2E46"/>
    <w:rsid w:val="006B13C1"/>
    <w:rsid w:val="006B4882"/>
    <w:rsid w:val="006D3017"/>
    <w:rsid w:val="00710D14"/>
    <w:rsid w:val="00725D31"/>
    <w:rsid w:val="007271B1"/>
    <w:rsid w:val="007344F0"/>
    <w:rsid w:val="007363CF"/>
    <w:rsid w:val="007410F0"/>
    <w:rsid w:val="00742245"/>
    <w:rsid w:val="0074698B"/>
    <w:rsid w:val="00765373"/>
    <w:rsid w:val="00793094"/>
    <w:rsid w:val="007B23DD"/>
    <w:rsid w:val="007C4124"/>
    <w:rsid w:val="007F0D56"/>
    <w:rsid w:val="007F7B83"/>
    <w:rsid w:val="0080253A"/>
    <w:rsid w:val="008029B5"/>
    <w:rsid w:val="008179A1"/>
    <w:rsid w:val="00823DD6"/>
    <w:rsid w:val="00825121"/>
    <w:rsid w:val="008260F7"/>
    <w:rsid w:val="008318EA"/>
    <w:rsid w:val="00836895"/>
    <w:rsid w:val="00885ABE"/>
    <w:rsid w:val="00895CEA"/>
    <w:rsid w:val="00897BB5"/>
    <w:rsid w:val="008A4438"/>
    <w:rsid w:val="008B342E"/>
    <w:rsid w:val="008B6565"/>
    <w:rsid w:val="008C2EB2"/>
    <w:rsid w:val="008F21E3"/>
    <w:rsid w:val="008F2B49"/>
    <w:rsid w:val="008F75BB"/>
    <w:rsid w:val="00900782"/>
    <w:rsid w:val="00907DE0"/>
    <w:rsid w:val="00945981"/>
    <w:rsid w:val="00945C6D"/>
    <w:rsid w:val="00966FB4"/>
    <w:rsid w:val="00967E2C"/>
    <w:rsid w:val="009763E9"/>
    <w:rsid w:val="00977B4B"/>
    <w:rsid w:val="00993867"/>
    <w:rsid w:val="009A15DA"/>
    <w:rsid w:val="009D4796"/>
    <w:rsid w:val="009D6EC2"/>
    <w:rsid w:val="009E2490"/>
    <w:rsid w:val="00A07A91"/>
    <w:rsid w:val="00A07F61"/>
    <w:rsid w:val="00A20721"/>
    <w:rsid w:val="00A20D0A"/>
    <w:rsid w:val="00A57D6F"/>
    <w:rsid w:val="00A71E83"/>
    <w:rsid w:val="00A80401"/>
    <w:rsid w:val="00A86BC7"/>
    <w:rsid w:val="00A87C66"/>
    <w:rsid w:val="00A96C28"/>
    <w:rsid w:val="00AB274B"/>
    <w:rsid w:val="00AB633D"/>
    <w:rsid w:val="00AC7FC7"/>
    <w:rsid w:val="00AD3952"/>
    <w:rsid w:val="00AD6858"/>
    <w:rsid w:val="00AE698C"/>
    <w:rsid w:val="00B03389"/>
    <w:rsid w:val="00B13E39"/>
    <w:rsid w:val="00B170A9"/>
    <w:rsid w:val="00B35A81"/>
    <w:rsid w:val="00B3797D"/>
    <w:rsid w:val="00B465FE"/>
    <w:rsid w:val="00B478EF"/>
    <w:rsid w:val="00B5536A"/>
    <w:rsid w:val="00BA27D3"/>
    <w:rsid w:val="00BF59FE"/>
    <w:rsid w:val="00C057C7"/>
    <w:rsid w:val="00C164E5"/>
    <w:rsid w:val="00C16887"/>
    <w:rsid w:val="00C22FBA"/>
    <w:rsid w:val="00C31507"/>
    <w:rsid w:val="00C64F25"/>
    <w:rsid w:val="00C86873"/>
    <w:rsid w:val="00C945B5"/>
    <w:rsid w:val="00CD2727"/>
    <w:rsid w:val="00CE0066"/>
    <w:rsid w:val="00D3191C"/>
    <w:rsid w:val="00D3376F"/>
    <w:rsid w:val="00D37319"/>
    <w:rsid w:val="00D42177"/>
    <w:rsid w:val="00D67136"/>
    <w:rsid w:val="00D81093"/>
    <w:rsid w:val="00DA2211"/>
    <w:rsid w:val="00DB36A0"/>
    <w:rsid w:val="00DB3E0E"/>
    <w:rsid w:val="00DB3E9F"/>
    <w:rsid w:val="00DC3287"/>
    <w:rsid w:val="00DC53B4"/>
    <w:rsid w:val="00DC7414"/>
    <w:rsid w:val="00DD7E97"/>
    <w:rsid w:val="00DE1EFB"/>
    <w:rsid w:val="00E00D94"/>
    <w:rsid w:val="00E030C4"/>
    <w:rsid w:val="00E06DB4"/>
    <w:rsid w:val="00E06FE3"/>
    <w:rsid w:val="00E07BEA"/>
    <w:rsid w:val="00E13FDC"/>
    <w:rsid w:val="00E1602D"/>
    <w:rsid w:val="00E244AA"/>
    <w:rsid w:val="00E40AAB"/>
    <w:rsid w:val="00E41F41"/>
    <w:rsid w:val="00E67B0E"/>
    <w:rsid w:val="00E67C2D"/>
    <w:rsid w:val="00E70789"/>
    <w:rsid w:val="00E77674"/>
    <w:rsid w:val="00E87C1E"/>
    <w:rsid w:val="00EA086D"/>
    <w:rsid w:val="00EC4B3F"/>
    <w:rsid w:val="00F10338"/>
    <w:rsid w:val="00F10E0D"/>
    <w:rsid w:val="00F16FAB"/>
    <w:rsid w:val="00F24D18"/>
    <w:rsid w:val="00F30916"/>
    <w:rsid w:val="00F35A73"/>
    <w:rsid w:val="00F42720"/>
    <w:rsid w:val="00F42F01"/>
    <w:rsid w:val="00F50B4B"/>
    <w:rsid w:val="00F8450A"/>
    <w:rsid w:val="00FB62E4"/>
    <w:rsid w:val="00FE0507"/>
    <w:rsid w:val="00FE3DE6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C5016"/>
  <w15:docId w15:val="{3858F953-6033-4D36-AD15-A45A564F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153"/>
        <w:tab w:val="right" w:pos="8306"/>
      </w:tabs>
    </w:pPr>
  </w:style>
  <w:style w:type="paragraph" w:styleId="a6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7">
    <w:name w:val="List Paragraph"/>
    <w:basedOn w:val="a"/>
    <w:uiPriority w:val="99"/>
    <w:qFormat/>
    <w:pPr>
      <w:ind w:left="720"/>
      <w:contextualSpacing/>
    </w:pPr>
  </w:style>
  <w:style w:type="paragraph" w:styleId="a8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customStyle="1" w:styleId="a9">
    <w:name w:val="Основной текст_"/>
    <w:link w:val="11"/>
    <w:locked/>
    <w:rsid w:val="00FE3DE6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9"/>
    <w:rsid w:val="00FE3DE6"/>
    <w:pPr>
      <w:widowControl w:val="0"/>
    </w:pPr>
    <w:rPr>
      <w:rFonts w:eastAsia="Times New Roman"/>
      <w:lang w:val="uk-UA" w:eastAsia="uk-UA"/>
    </w:rPr>
  </w:style>
  <w:style w:type="character" w:styleId="aa">
    <w:name w:val="Strong"/>
    <w:basedOn w:val="a0"/>
    <w:uiPriority w:val="22"/>
    <w:qFormat/>
    <w:rsid w:val="00FE3DE6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112A9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12A9B"/>
    <w:rPr>
      <w:rFonts w:ascii="Segoe UI" w:eastAsia="SimSun" w:hAnsi="Segoe UI" w:cs="Segoe UI"/>
      <w:sz w:val="18"/>
      <w:szCs w:val="18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145D9D"/>
    <w:rPr>
      <w:rFonts w:ascii="Times New Roman" w:eastAsia="SimSun" w:hAnsi="Times New Roman" w:cs="Times New Roman"/>
      <w:lang w:val="ru-RU" w:eastAsia="ru-RU"/>
    </w:rPr>
  </w:style>
  <w:style w:type="paragraph" w:styleId="ad">
    <w:name w:val="Normal (Web)"/>
    <w:basedOn w:val="a"/>
    <w:uiPriority w:val="99"/>
    <w:unhideWhenUsed/>
    <w:rsid w:val="00145D9D"/>
    <w:pPr>
      <w:spacing w:before="100" w:beforeAutospacing="1" w:after="100" w:afterAutospacing="1"/>
    </w:pPr>
    <w:rPr>
      <w:rFonts w:eastAsia="Times New Roman"/>
      <w:sz w:val="24"/>
      <w:szCs w:val="24"/>
      <w:lang w:val="uk-UA" w:eastAsia="en-US"/>
    </w:rPr>
  </w:style>
  <w:style w:type="paragraph" w:styleId="ae">
    <w:name w:val="Body Text Indent"/>
    <w:basedOn w:val="a"/>
    <w:link w:val="af"/>
    <w:qFormat/>
    <w:rsid w:val="00145D9D"/>
    <w:pPr>
      <w:widowControl w:val="0"/>
      <w:suppressAutoHyphens/>
      <w:ind w:firstLine="851"/>
    </w:pPr>
    <w:rPr>
      <w:rFonts w:eastAsia="Lucida Sans Unicode"/>
      <w:sz w:val="24"/>
      <w:lang w:val="uk-UA"/>
    </w:rPr>
  </w:style>
  <w:style w:type="character" w:customStyle="1" w:styleId="af">
    <w:name w:val="Основной текст с отступом Знак"/>
    <w:basedOn w:val="a0"/>
    <w:link w:val="ae"/>
    <w:rsid w:val="00145D9D"/>
    <w:rPr>
      <w:rFonts w:ascii="Times New Roman" w:eastAsia="Lucida Sans Unicode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6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937CE-6500-49FE-82D5-3EBBB0D17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2</Pages>
  <Words>2129</Words>
  <Characters>1214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Адмін</cp:lastModifiedBy>
  <cp:revision>169</cp:revision>
  <cp:lastPrinted>2025-08-21T07:37:00Z</cp:lastPrinted>
  <dcterms:created xsi:type="dcterms:W3CDTF">2023-04-26T08:32:00Z</dcterms:created>
  <dcterms:modified xsi:type="dcterms:W3CDTF">2025-08-29T06:05:00Z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