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3EDFB604" w:rsidR="00176E20" w:rsidRPr="00A12336" w:rsidRDefault="00F77167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04 березня 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625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B60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339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32B87695" w:rsidR="00CA3A80" w:rsidRPr="00965A70" w:rsidRDefault="00E200DC" w:rsidP="00DF6254">
      <w:pPr>
        <w:tabs>
          <w:tab w:val="left" w:pos="567"/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</w:t>
      </w:r>
      <w:r w:rsidR="00B60455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965A70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B60455">
        <w:rPr>
          <w:rFonts w:ascii="Times New Roman" w:hAnsi="Times New Roman" w:cs="Times New Roman"/>
          <w:b/>
          <w:bCs/>
          <w:sz w:val="24"/>
          <w:szCs w:val="24"/>
          <w:lang w:val="uk-UA"/>
        </w:rPr>
        <w:t>43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B60455">
        <w:rPr>
          <w:rFonts w:ascii="Times New Roman" w:hAnsi="Times New Roman" w:cs="Times New Roman"/>
          <w:b/>
          <w:bCs/>
          <w:sz w:val="24"/>
          <w:szCs w:val="24"/>
          <w:lang w:val="uk-UA"/>
        </w:rPr>
        <w:t>0018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8B1F320" w14:textId="73D288D5" w:rsidR="00DF6254" w:rsidRDefault="00DF6254" w:rsidP="00DD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2471A9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60455">
        <w:rPr>
          <w:rFonts w:ascii="Times New Roman" w:hAnsi="Times New Roman" w:cs="Times New Roman"/>
          <w:sz w:val="24"/>
          <w:szCs w:val="24"/>
          <w:lang w:val="uk-UA"/>
        </w:rPr>
        <w:t>17.02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>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 про затвердження Технічної документації із землеустрою щодо встановлення </w:t>
      </w:r>
      <w:bookmarkStart w:id="0" w:name="_Hlk154408694"/>
      <w:r>
        <w:rPr>
          <w:rFonts w:ascii="Times New Roman" w:hAnsi="Times New Roman" w:cs="Times New Roman"/>
          <w:sz w:val="24"/>
          <w:szCs w:val="24"/>
          <w:lang w:val="uk-UA"/>
        </w:rPr>
        <w:t>(відновлення) меж земельної ділянки в натурі (на місцевості)</w:t>
      </w:r>
      <w:bookmarkStart w:id="1" w:name="_Hlk170892641"/>
      <w:bookmarkStart w:id="2" w:name="_Hlk160705961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(присадибна ділянка) в </w:t>
      </w:r>
      <w:r w:rsidR="002471A9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Ізюмського району Харківської області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>та передачі безоплатно у власність земельної ділянки площею 0,</w:t>
      </w:r>
      <w:r w:rsidR="00B60455">
        <w:rPr>
          <w:rFonts w:ascii="Times New Roman" w:hAnsi="Times New Roman" w:cs="Times New Roman"/>
          <w:sz w:val="24"/>
          <w:szCs w:val="24"/>
          <w:lang w:val="uk-UA"/>
        </w:rPr>
        <w:t>1000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га, кадастровий номер 63202</w:t>
      </w:r>
      <w:r w:rsidR="00B60455">
        <w:rPr>
          <w:rFonts w:ascii="Times New Roman" w:hAnsi="Times New Roman" w:cs="Times New Roman"/>
          <w:sz w:val="24"/>
          <w:szCs w:val="24"/>
          <w:lang w:val="uk-UA"/>
        </w:rPr>
        <w:t>10100</w:t>
      </w:r>
      <w:r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60455">
        <w:rPr>
          <w:rFonts w:ascii="Times New Roman" w:hAnsi="Times New Roman" w:cs="Times New Roman"/>
          <w:sz w:val="24"/>
          <w:szCs w:val="24"/>
          <w:lang w:val="uk-UA"/>
        </w:rPr>
        <w:t>43</w:t>
      </w:r>
      <w:r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B60455">
        <w:rPr>
          <w:rFonts w:ascii="Times New Roman" w:hAnsi="Times New Roman" w:cs="Times New Roman"/>
          <w:sz w:val="24"/>
          <w:szCs w:val="24"/>
          <w:lang w:val="uk-UA"/>
        </w:rPr>
        <w:t>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</w:t>
      </w:r>
      <w:r w:rsidR="000F7FE2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</w:t>
      </w:r>
      <w:r w:rsidR="000F7FE2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начальника Балаклійської міської військової адміністрації Ізюмського району Харківської області</w:t>
      </w:r>
      <w:r w:rsidR="000F7FE2">
        <w:rPr>
          <w:rFonts w:ascii="Times New Roman" w:hAnsi="Times New Roman" w:cs="Times New Roman"/>
          <w:sz w:val="24"/>
          <w:szCs w:val="24"/>
          <w:lang w:val="uk-UA"/>
        </w:rPr>
        <w:t xml:space="preserve"> від 22.03.2024 </w:t>
      </w:r>
      <w:r w:rsidR="000F7FE2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 xml:space="preserve">№ 8 В </w:t>
      </w:r>
      <w:r w:rsidR="000F7F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="000F7FE2">
        <w:rPr>
          <w:rFonts w:ascii="Times New Roman" w:eastAsia="Times New Roman" w:hAnsi="Times New Roman" w:cs="Times New Roman"/>
          <w:sz w:val="24"/>
          <w:szCs w:val="24"/>
          <w:lang w:val="uk-UA"/>
        </w:rPr>
        <w:t>Про розподіл обов’язків керівництва Балаклійської міської військової адміністрації Ізюмського району Харківської області»</w:t>
      </w:r>
      <w:r w:rsidR="000F7FE2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>
        <w:rPr>
          <w:rFonts w:ascii="Times New Roman" w:hAnsi="Times New Roman" w:cs="Times New Roman"/>
          <w:sz w:val="24"/>
          <w:szCs w:val="24"/>
          <w:lang w:val="uk-UA"/>
        </w:rPr>
        <w:t>Закону України  «Про правовий режим воєнного стану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2C11FA09" w:rsidR="00D31EFD" w:rsidRPr="00D31EFD" w:rsidRDefault="00D31EFD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55D6DA6D" w:rsidR="00E200DC" w:rsidRPr="00C7420C" w:rsidRDefault="00E200DC" w:rsidP="00E413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натурі (на місцевості)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B60455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End"/>
      <w:r w:rsidR="00B60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71A9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B60455">
        <w:rPr>
          <w:rFonts w:ascii="Times New Roman" w:hAnsi="Times New Roman" w:cs="Times New Roman"/>
          <w:sz w:val="24"/>
          <w:szCs w:val="24"/>
          <w:lang w:val="uk-UA"/>
        </w:rPr>
        <w:t>, Ізюмського району Харківської області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ТОВ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E4132A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5D2C7E6E" w14:textId="4FF5C67D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у 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2471A9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04E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9F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 xml:space="preserve">(РНОКПП </w:t>
      </w:r>
      <w:r w:rsidR="002471A9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>Харківська область, Ізюмський район</w:t>
      </w:r>
      <w:r w:rsidR="002471A9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загальною площею 0,</w:t>
      </w:r>
      <w:r w:rsidR="00004EC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60455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(присадибна ділянка) (код згідно КВЦПЗ – 02.01),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455">
        <w:rPr>
          <w:rFonts w:ascii="Times New Roman" w:hAnsi="Times New Roman" w:cs="Times New Roman"/>
          <w:sz w:val="24"/>
          <w:szCs w:val="24"/>
          <w:lang w:val="uk-UA"/>
        </w:rPr>
        <w:t>6320210100:00:043:0018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069A3D" w14:textId="77777777" w:rsidR="006F6B17" w:rsidRDefault="00CE2C7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53BDF235" w14:textId="3D5A5895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050F7D" w14:textId="33301391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B5D65" w14:textId="6FEABC9D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88984E" w14:textId="13E56F6F" w:rsidR="006F6B17" w:rsidRDefault="006F6B17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C4582" w14:textId="0B5AFD26" w:rsidR="00853CC6" w:rsidRDefault="007D407F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5C215D" w14:textId="77777777" w:rsidR="00126B0F" w:rsidRPr="00126B0F" w:rsidRDefault="00126B0F" w:rsidP="00126B0F">
      <w:pPr>
        <w:pStyle w:val="a3"/>
        <w:rPr>
          <w:rFonts w:ascii="Times New Roman" w:eastAsia="SimSun" w:hAnsi="Times New Roman" w:cs="Times New Roman"/>
          <w:b/>
          <w:sz w:val="28"/>
          <w:szCs w:val="28"/>
          <w:lang w:val="uk-UA"/>
        </w:rPr>
      </w:pPr>
      <w:r w:rsidRPr="00126B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начальника Балаклійської </w:t>
      </w:r>
    </w:p>
    <w:p w14:paraId="46789B9E" w14:textId="2B19B327" w:rsidR="00126B0F" w:rsidRPr="00126B0F" w:rsidRDefault="00126B0F" w:rsidP="00126B0F">
      <w:pPr>
        <w:jc w:val="both"/>
        <w:rPr>
          <w:rFonts w:ascii="Times New Roman" w:eastAsia="SimSun" w:hAnsi="Times New Roman" w:cs="Times New Roman"/>
          <w:b/>
          <w:sz w:val="28"/>
          <w:szCs w:val="28"/>
          <w:lang w:val="uk-UA"/>
        </w:rPr>
      </w:pPr>
      <w:r w:rsidRPr="00126B0F">
        <w:rPr>
          <w:rFonts w:ascii="Times New Roman" w:hAnsi="Times New Roman" w:cs="Times New Roman"/>
          <w:b/>
          <w:sz w:val="28"/>
          <w:szCs w:val="28"/>
          <w:lang w:val="uk-UA"/>
        </w:rPr>
        <w:t>міської війс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ькової адміністрації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126B0F">
        <w:rPr>
          <w:rFonts w:ascii="Times New Roman" w:hAnsi="Times New Roman" w:cs="Times New Roman"/>
          <w:b/>
          <w:sz w:val="28"/>
          <w:szCs w:val="28"/>
          <w:lang w:val="uk-UA"/>
        </w:rPr>
        <w:t>Максим БУДЯНСЬКИЙ</w:t>
      </w:r>
    </w:p>
    <w:p w14:paraId="1BF6C409" w14:textId="77777777" w:rsidR="00126B0F" w:rsidRDefault="00126B0F" w:rsidP="00126B0F">
      <w:pPr>
        <w:jc w:val="both"/>
        <w:rPr>
          <w:b/>
          <w:sz w:val="28"/>
          <w:szCs w:val="28"/>
          <w:lang w:val="uk-UA"/>
        </w:rPr>
      </w:pPr>
    </w:p>
    <w:p w14:paraId="64CB3EB8" w14:textId="77777777" w:rsidR="00126B0F" w:rsidRDefault="00126B0F" w:rsidP="00126B0F">
      <w:pPr>
        <w:jc w:val="both"/>
        <w:rPr>
          <w:b/>
          <w:sz w:val="28"/>
          <w:szCs w:val="28"/>
          <w:lang w:val="uk-UA"/>
        </w:rPr>
      </w:pPr>
    </w:p>
    <w:p w14:paraId="680835B4" w14:textId="77777777" w:rsidR="00AD3826" w:rsidRPr="00126B0F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C3C1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747A" w14:textId="77777777" w:rsidR="00E63B08" w:rsidRDefault="00E63B08" w:rsidP="006F6B17">
      <w:pPr>
        <w:spacing w:after="0" w:line="240" w:lineRule="auto"/>
      </w:pPr>
      <w:r>
        <w:separator/>
      </w:r>
    </w:p>
  </w:endnote>
  <w:endnote w:type="continuationSeparator" w:id="0">
    <w:p w14:paraId="35BE83B8" w14:textId="77777777" w:rsidR="00E63B08" w:rsidRDefault="00E63B08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98A34" w14:textId="77777777" w:rsidR="00E63B08" w:rsidRDefault="00E63B08" w:rsidP="006F6B17">
      <w:pPr>
        <w:spacing w:after="0" w:line="240" w:lineRule="auto"/>
      </w:pPr>
      <w:r>
        <w:separator/>
      </w:r>
    </w:p>
  </w:footnote>
  <w:footnote w:type="continuationSeparator" w:id="0">
    <w:p w14:paraId="54BA71B0" w14:textId="77777777" w:rsidR="00E63B08" w:rsidRDefault="00E63B08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04ECE"/>
    <w:rsid w:val="000256A6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D4BC5"/>
    <w:rsid w:val="000E76CF"/>
    <w:rsid w:val="000F7FE2"/>
    <w:rsid w:val="00106710"/>
    <w:rsid w:val="001145A3"/>
    <w:rsid w:val="00114F69"/>
    <w:rsid w:val="00117BE5"/>
    <w:rsid w:val="00126B0F"/>
    <w:rsid w:val="0016489F"/>
    <w:rsid w:val="001670BD"/>
    <w:rsid w:val="00176E20"/>
    <w:rsid w:val="00181615"/>
    <w:rsid w:val="001A5898"/>
    <w:rsid w:val="001C3C1F"/>
    <w:rsid w:val="001C4C0F"/>
    <w:rsid w:val="00222265"/>
    <w:rsid w:val="002254B3"/>
    <w:rsid w:val="0023146C"/>
    <w:rsid w:val="0024029D"/>
    <w:rsid w:val="002471A9"/>
    <w:rsid w:val="0025335A"/>
    <w:rsid w:val="00262562"/>
    <w:rsid w:val="00273061"/>
    <w:rsid w:val="002A225C"/>
    <w:rsid w:val="002B0D50"/>
    <w:rsid w:val="002B52CA"/>
    <w:rsid w:val="002D46B3"/>
    <w:rsid w:val="002D5D0B"/>
    <w:rsid w:val="002E28F9"/>
    <w:rsid w:val="002F35B7"/>
    <w:rsid w:val="003079BA"/>
    <w:rsid w:val="00325841"/>
    <w:rsid w:val="00326989"/>
    <w:rsid w:val="00327573"/>
    <w:rsid w:val="00337D73"/>
    <w:rsid w:val="003407AF"/>
    <w:rsid w:val="00360B3F"/>
    <w:rsid w:val="003806F0"/>
    <w:rsid w:val="003A6389"/>
    <w:rsid w:val="003B29F9"/>
    <w:rsid w:val="0040493C"/>
    <w:rsid w:val="00432D11"/>
    <w:rsid w:val="00452363"/>
    <w:rsid w:val="00460839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F4789"/>
    <w:rsid w:val="0060264D"/>
    <w:rsid w:val="006059FC"/>
    <w:rsid w:val="0060695C"/>
    <w:rsid w:val="00615243"/>
    <w:rsid w:val="00630473"/>
    <w:rsid w:val="0063586C"/>
    <w:rsid w:val="006A5A1A"/>
    <w:rsid w:val="006D6B28"/>
    <w:rsid w:val="006E72DE"/>
    <w:rsid w:val="006F6B17"/>
    <w:rsid w:val="007344B0"/>
    <w:rsid w:val="007373BD"/>
    <w:rsid w:val="00785E13"/>
    <w:rsid w:val="007A4764"/>
    <w:rsid w:val="007D407F"/>
    <w:rsid w:val="007F2262"/>
    <w:rsid w:val="0080448A"/>
    <w:rsid w:val="00845739"/>
    <w:rsid w:val="00853CC6"/>
    <w:rsid w:val="00854DFB"/>
    <w:rsid w:val="00886679"/>
    <w:rsid w:val="008930E5"/>
    <w:rsid w:val="008A689D"/>
    <w:rsid w:val="008B1E53"/>
    <w:rsid w:val="008D0C38"/>
    <w:rsid w:val="008E5872"/>
    <w:rsid w:val="008E65CF"/>
    <w:rsid w:val="0091486C"/>
    <w:rsid w:val="0091493A"/>
    <w:rsid w:val="00916F4C"/>
    <w:rsid w:val="00946087"/>
    <w:rsid w:val="00965A70"/>
    <w:rsid w:val="009850E5"/>
    <w:rsid w:val="009B7539"/>
    <w:rsid w:val="00A12336"/>
    <w:rsid w:val="00A23DCF"/>
    <w:rsid w:val="00A24FD4"/>
    <w:rsid w:val="00A63D2C"/>
    <w:rsid w:val="00A66E1B"/>
    <w:rsid w:val="00A816E2"/>
    <w:rsid w:val="00A91DFD"/>
    <w:rsid w:val="00AA47F9"/>
    <w:rsid w:val="00AC6774"/>
    <w:rsid w:val="00AD3826"/>
    <w:rsid w:val="00AE4BCF"/>
    <w:rsid w:val="00AF16A7"/>
    <w:rsid w:val="00AF65C0"/>
    <w:rsid w:val="00B124A0"/>
    <w:rsid w:val="00B20B1E"/>
    <w:rsid w:val="00B219B3"/>
    <w:rsid w:val="00B347BF"/>
    <w:rsid w:val="00B60455"/>
    <w:rsid w:val="00B708E4"/>
    <w:rsid w:val="00BA6B9A"/>
    <w:rsid w:val="00BB475E"/>
    <w:rsid w:val="00BD7323"/>
    <w:rsid w:val="00C01735"/>
    <w:rsid w:val="00C07C76"/>
    <w:rsid w:val="00C311AD"/>
    <w:rsid w:val="00C718D0"/>
    <w:rsid w:val="00C7420C"/>
    <w:rsid w:val="00C74BE9"/>
    <w:rsid w:val="00CA3A80"/>
    <w:rsid w:val="00CA6820"/>
    <w:rsid w:val="00CD3349"/>
    <w:rsid w:val="00CD7BC3"/>
    <w:rsid w:val="00CD7E57"/>
    <w:rsid w:val="00CE2C7F"/>
    <w:rsid w:val="00CF1B47"/>
    <w:rsid w:val="00D03C39"/>
    <w:rsid w:val="00D26471"/>
    <w:rsid w:val="00D31EFD"/>
    <w:rsid w:val="00D554FD"/>
    <w:rsid w:val="00D72130"/>
    <w:rsid w:val="00D73D66"/>
    <w:rsid w:val="00D82365"/>
    <w:rsid w:val="00D95293"/>
    <w:rsid w:val="00DB0456"/>
    <w:rsid w:val="00DB5EF0"/>
    <w:rsid w:val="00DC2BE3"/>
    <w:rsid w:val="00DC3733"/>
    <w:rsid w:val="00DC6BC4"/>
    <w:rsid w:val="00DD01E3"/>
    <w:rsid w:val="00DE0FFE"/>
    <w:rsid w:val="00DF6254"/>
    <w:rsid w:val="00E07A9A"/>
    <w:rsid w:val="00E200DC"/>
    <w:rsid w:val="00E20A92"/>
    <w:rsid w:val="00E312E8"/>
    <w:rsid w:val="00E339FD"/>
    <w:rsid w:val="00E4132A"/>
    <w:rsid w:val="00E50AB0"/>
    <w:rsid w:val="00E524A4"/>
    <w:rsid w:val="00E57363"/>
    <w:rsid w:val="00E61997"/>
    <w:rsid w:val="00E63B08"/>
    <w:rsid w:val="00E70D79"/>
    <w:rsid w:val="00E87112"/>
    <w:rsid w:val="00EC3429"/>
    <w:rsid w:val="00EC63AF"/>
    <w:rsid w:val="00EE10B1"/>
    <w:rsid w:val="00EE64C2"/>
    <w:rsid w:val="00F070A9"/>
    <w:rsid w:val="00F13C51"/>
    <w:rsid w:val="00F206AA"/>
    <w:rsid w:val="00F43960"/>
    <w:rsid w:val="00F533DE"/>
    <w:rsid w:val="00F7017A"/>
    <w:rsid w:val="00F77167"/>
    <w:rsid w:val="00F85144"/>
    <w:rsid w:val="00F900EE"/>
    <w:rsid w:val="00F969B9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2127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2025-01-23T11:46:00Z</cp:lastPrinted>
  <dcterms:created xsi:type="dcterms:W3CDTF">2025-06-04T10:59:00Z</dcterms:created>
  <dcterms:modified xsi:type="dcterms:W3CDTF">2025-06-04T10:59:00Z</dcterms:modified>
</cp:coreProperties>
</file>