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F423D" w14:textId="0C07058F" w:rsidR="00E200DC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D7A8D8E" wp14:editId="26994ABD">
            <wp:simplePos x="0" y="0"/>
            <wp:positionH relativeFrom="margin">
              <wp:posOffset>2842260</wp:posOffset>
            </wp:positionH>
            <wp:positionV relativeFrom="margin">
              <wp:posOffset>-194310</wp:posOffset>
            </wp:positionV>
            <wp:extent cx="48006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571" y="21214"/>
                <wp:lineTo x="2057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4800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1A257" w14:textId="77777777" w:rsidR="006F6B17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</w:p>
    <w:p w14:paraId="3B5ACB54" w14:textId="687D490D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2537210C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EFB806E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217AE935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80142A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7D5CC164" w14:textId="692E1FC8" w:rsidR="00176E20" w:rsidRPr="00A12336" w:rsidRDefault="002B4819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04 березня </w:t>
      </w:r>
      <w:r w:rsidR="00D41D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73D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DF6254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190E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337D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D7B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335</w:t>
      </w:r>
      <w:r w:rsidR="00D41D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53854034" w14:textId="77777777"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25498DB" w14:textId="22773DA9" w:rsidR="00E200DC" w:rsidRDefault="00E200DC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5F1DAD61" w14:textId="7B8D0696" w:rsidR="00CA3A80" w:rsidRPr="00965A70" w:rsidRDefault="00E200DC" w:rsidP="00DF6254">
      <w:pPr>
        <w:tabs>
          <w:tab w:val="left" w:pos="567"/>
          <w:tab w:val="left" w:pos="100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63202</w:t>
      </w:r>
      <w:r w:rsidR="008E65CF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="00C2742D">
        <w:rPr>
          <w:rFonts w:ascii="Times New Roman" w:hAnsi="Times New Roman" w:cs="Times New Roman"/>
          <w:b/>
          <w:bCs/>
          <w:sz w:val="24"/>
          <w:szCs w:val="24"/>
          <w:lang w:val="uk-UA"/>
        </w:rPr>
        <w:t>16</w:t>
      </w:r>
      <w:r w:rsidR="00DF6254">
        <w:rPr>
          <w:rFonts w:ascii="Times New Roman" w:hAnsi="Times New Roman" w:cs="Times New Roman"/>
          <w:b/>
          <w:bCs/>
          <w:sz w:val="24"/>
          <w:szCs w:val="24"/>
          <w:lang w:val="uk-UA"/>
        </w:rPr>
        <w:t>01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:0</w:t>
      </w:r>
      <w:r w:rsidR="00965A70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:0</w:t>
      </w:r>
      <w:r w:rsidR="008E65CF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190E69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190E69">
        <w:rPr>
          <w:rFonts w:ascii="Times New Roman" w:hAnsi="Times New Roman" w:cs="Times New Roman"/>
          <w:b/>
          <w:bCs/>
          <w:sz w:val="24"/>
          <w:szCs w:val="24"/>
          <w:lang w:val="uk-UA"/>
        </w:rPr>
        <w:t>0183</w:t>
      </w:r>
    </w:p>
    <w:p w14:paraId="3815F221" w14:textId="77777777" w:rsidR="006F6B17" w:rsidRDefault="0063586C" w:rsidP="006F6B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48B1F320" w14:textId="4E213088" w:rsidR="00DF6254" w:rsidRDefault="00DF6254" w:rsidP="009C77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6D5F17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3648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190E69">
        <w:rPr>
          <w:rFonts w:ascii="Times New Roman" w:hAnsi="Times New Roman" w:cs="Times New Roman"/>
          <w:sz w:val="24"/>
          <w:szCs w:val="24"/>
          <w:lang w:val="uk-UA"/>
        </w:rPr>
        <w:t>12.02</w:t>
      </w:r>
      <w:r w:rsidR="00364806">
        <w:rPr>
          <w:rFonts w:ascii="Times New Roman" w:hAnsi="Times New Roman" w:cs="Times New Roman"/>
          <w:sz w:val="24"/>
          <w:szCs w:val="24"/>
          <w:lang w:val="uk-UA"/>
        </w:rPr>
        <w:t xml:space="preserve">.2025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 про затвердження Технічної документації із землеустрою щодо встановлення </w:t>
      </w:r>
      <w:bookmarkStart w:id="0" w:name="_Hlk154408694"/>
      <w:r>
        <w:rPr>
          <w:rFonts w:ascii="Times New Roman" w:hAnsi="Times New Roman" w:cs="Times New Roman"/>
          <w:sz w:val="24"/>
          <w:szCs w:val="24"/>
          <w:lang w:val="uk-UA"/>
        </w:rPr>
        <w:t>(відновлення) меж земельної ділянки в натурі (на місцевості)</w:t>
      </w:r>
      <w:bookmarkStart w:id="1" w:name="_Hlk170892641"/>
      <w:bookmarkStart w:id="2" w:name="_Hlk160705961"/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 </w:t>
      </w:r>
      <w:r w:rsidR="00190E69">
        <w:rPr>
          <w:rFonts w:ascii="Times New Roman" w:hAnsi="Times New Roman" w:cs="Times New Roman"/>
          <w:sz w:val="24"/>
          <w:szCs w:val="24"/>
          <w:lang w:val="uk-UA"/>
        </w:rPr>
        <w:t>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будівель </w:t>
      </w:r>
      <w:r w:rsidR="00190E69">
        <w:rPr>
          <w:rFonts w:ascii="Times New Roman" w:hAnsi="Times New Roman" w:cs="Times New Roman"/>
          <w:sz w:val="24"/>
          <w:szCs w:val="24"/>
          <w:lang w:val="uk-UA"/>
        </w:rPr>
        <w:t xml:space="preserve">і споруд (присадибна ділянка)  </w:t>
      </w:r>
      <w:r w:rsidR="006D5F17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0E69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Балаклійської міської територіальної громади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Харківської області </w:t>
      </w:r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  <w:lang w:val="uk-UA"/>
        </w:rPr>
        <w:t>та передачі безоплатно у власність земельної ділянки площею 0,</w:t>
      </w:r>
      <w:r w:rsidR="00190E69">
        <w:rPr>
          <w:rFonts w:ascii="Times New Roman" w:hAnsi="Times New Roman" w:cs="Times New Roman"/>
          <w:sz w:val="24"/>
          <w:szCs w:val="24"/>
          <w:lang w:val="uk-UA"/>
        </w:rPr>
        <w:t>2500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га, кадастровий номер 63202</w:t>
      </w:r>
      <w:r w:rsidR="00364806">
        <w:rPr>
          <w:rFonts w:ascii="Times New Roman" w:hAnsi="Times New Roman" w:cs="Times New Roman"/>
          <w:sz w:val="24"/>
          <w:szCs w:val="24"/>
          <w:lang w:val="uk-UA"/>
        </w:rPr>
        <w:t>81601</w:t>
      </w:r>
      <w:r>
        <w:rPr>
          <w:rFonts w:ascii="Times New Roman" w:hAnsi="Times New Roman" w:cs="Times New Roman"/>
          <w:sz w:val="24"/>
          <w:szCs w:val="24"/>
          <w:lang w:val="uk-UA"/>
        </w:rPr>
        <w:t>:00:00</w:t>
      </w:r>
      <w:r w:rsidR="00190E69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36480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90E69">
        <w:rPr>
          <w:rFonts w:ascii="Times New Roman" w:hAnsi="Times New Roman" w:cs="Times New Roman"/>
          <w:sz w:val="24"/>
          <w:szCs w:val="24"/>
          <w:lang w:val="uk-UA"/>
        </w:rPr>
        <w:t>83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наданий пакет документів, враховуючи наявність державної реєстрації земельної ділянки, керуючись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4, 6, 10, 15 Закону України «Про правовий режим воєнного стану»,  Указом Президента України від 24.02.2022 № 64/2022 «Про введення воєнного стану в Україні» (зі змінами),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</w:t>
      </w:r>
      <w:r w:rsidRPr="009C7787">
        <w:rPr>
          <w:rFonts w:ascii="Times New Roman" w:hAnsi="Times New Roman" w:cs="Times New Roman"/>
          <w:sz w:val="24"/>
          <w:szCs w:val="24"/>
          <w:lang w:val="uk-UA"/>
        </w:rPr>
        <w:t xml:space="preserve">«Про утворення військових адміністрацій населених пунктів у Харківській області», </w:t>
      </w:r>
      <w:r w:rsidR="009C7787" w:rsidRPr="009C7787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</w:t>
      </w:r>
      <w:r w:rsidR="009C7787" w:rsidRPr="009C7787">
        <w:rPr>
          <w:rFonts w:ascii="Times New Roman" w:eastAsia="Times New Roman" w:hAnsi="Times New Roman" w:cs="Times New Roman"/>
          <w:sz w:val="24"/>
          <w:szCs w:val="24"/>
          <w:lang w:val="uk-UA"/>
        </w:rPr>
        <w:t>начальника Балаклійської міської військової адміністрації Ізюмського району Харківської області</w:t>
      </w:r>
      <w:r w:rsidR="009C7787" w:rsidRPr="009C7787">
        <w:rPr>
          <w:rFonts w:ascii="Times New Roman" w:hAnsi="Times New Roman" w:cs="Times New Roman"/>
          <w:sz w:val="24"/>
          <w:szCs w:val="24"/>
          <w:lang w:val="uk-UA"/>
        </w:rPr>
        <w:t xml:space="preserve"> від 22.03.2024 </w:t>
      </w:r>
      <w:r w:rsidR="009C7787" w:rsidRPr="009C7787">
        <w:rPr>
          <w:rFonts w:ascii="Times New Roman" w:eastAsia="Times New Roman" w:hAnsi="Times New Roman" w:cs="Times New Roman"/>
          <w:kern w:val="36"/>
          <w:sz w:val="24"/>
          <w:szCs w:val="24"/>
          <w:lang w:val="uk-UA"/>
        </w:rPr>
        <w:t xml:space="preserve">№ 8 В </w:t>
      </w:r>
      <w:r w:rsidR="009C7787" w:rsidRPr="009C778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/>
        </w:rPr>
        <w:t>«</w:t>
      </w:r>
      <w:r w:rsidR="009C7787" w:rsidRPr="009C7787">
        <w:rPr>
          <w:rFonts w:ascii="Times New Roman" w:eastAsia="Times New Roman" w:hAnsi="Times New Roman" w:cs="Times New Roman"/>
          <w:sz w:val="24"/>
          <w:szCs w:val="24"/>
          <w:lang w:val="uk-UA"/>
        </w:rPr>
        <w:t>Про розподіл обов’язків керівництва Балаклійської міської військової адміністрації Ізюмського району Харківської області»</w:t>
      </w:r>
      <w:r w:rsidR="009C7787" w:rsidRPr="009C7787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Pr="009C7787">
        <w:rPr>
          <w:rFonts w:ascii="Times New Roman" w:hAnsi="Times New Roman" w:cs="Times New Roman"/>
          <w:sz w:val="24"/>
          <w:szCs w:val="24"/>
          <w:lang w:val="uk-UA"/>
        </w:rPr>
        <w:t xml:space="preserve">постановою Верховної Ради України від 16.11.2022 № 2777-ІХ  «Про здійснення начальниками військових адміністрацій населених пунктів у Харківській області повноважень, передбачених частиною другою статті 10 </w:t>
      </w:r>
      <w:bookmarkStart w:id="3" w:name="_Hlk170824324"/>
      <w:r w:rsidRPr="009C7787">
        <w:rPr>
          <w:rFonts w:ascii="Times New Roman" w:hAnsi="Times New Roman" w:cs="Times New Roman"/>
          <w:sz w:val="24"/>
          <w:szCs w:val="24"/>
          <w:lang w:val="uk-UA"/>
        </w:rPr>
        <w:t>Закону України  «Про правовий режим воєнного стану</w:t>
      </w:r>
      <w:bookmarkEnd w:id="3"/>
      <w:r w:rsidRPr="009C7787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proofErr w:type="spellStart"/>
      <w:r w:rsidRPr="009C7787">
        <w:rPr>
          <w:rFonts w:ascii="Times New Roman" w:hAnsi="Times New Roman" w:cs="Times New Roman"/>
          <w:sz w:val="24"/>
          <w:szCs w:val="24"/>
          <w:lang w:val="uk-UA"/>
        </w:rPr>
        <w:t>ст</w:t>
      </w:r>
      <w:r>
        <w:rPr>
          <w:rFonts w:ascii="Times New Roman" w:hAnsi="Times New Roman" w:cs="Times New Roman"/>
          <w:sz w:val="24"/>
          <w:szCs w:val="24"/>
          <w:lang w:val="uk-UA"/>
        </w:rPr>
        <w:t>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345EFF42" w14:textId="2C11FA09" w:rsidR="00D31EFD" w:rsidRPr="00D31EFD" w:rsidRDefault="00D31EFD" w:rsidP="00DF625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3BBAF" w14:textId="3DA11B6F" w:rsidR="00327573" w:rsidRDefault="00E200DC" w:rsidP="00CA3A8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17AC036" w14:textId="4A9410A4" w:rsidR="00E200DC" w:rsidRPr="00C7420C" w:rsidRDefault="00E200DC" w:rsidP="00190E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C742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E2C7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натурі (на місцевості) </w:t>
      </w:r>
      <w:r w:rsidR="006D5F17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190E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0E69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будинку, господарських будівель і споруд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 xml:space="preserve">(присадибна ділянка) </w:t>
      </w:r>
      <w:r w:rsidR="006D5F17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190E69">
        <w:rPr>
          <w:rFonts w:ascii="Times New Roman" w:hAnsi="Times New Roman" w:cs="Times New Roman"/>
          <w:sz w:val="24"/>
          <w:szCs w:val="24"/>
          <w:lang w:val="uk-UA"/>
        </w:rPr>
        <w:t xml:space="preserve">  на території Балаклійської</w:t>
      </w:r>
      <w:r w:rsidR="009C7787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 </w:t>
      </w:r>
      <w:r w:rsidR="00364806">
        <w:rPr>
          <w:rFonts w:ascii="Times New Roman" w:hAnsi="Times New Roman" w:cs="Times New Roman"/>
          <w:sz w:val="24"/>
          <w:szCs w:val="24"/>
          <w:lang w:val="uk-UA"/>
        </w:rPr>
        <w:t>Ізюмського району Харківської області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C77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розроблену</w:t>
      </w:r>
      <w:r w:rsidR="009C778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  <w:r w:rsidR="00190E69">
        <w:rPr>
          <w:rFonts w:ascii="Times New Roman" w:hAnsi="Times New Roman" w:cs="Times New Roman"/>
          <w:sz w:val="24"/>
          <w:szCs w:val="24"/>
          <w:lang w:val="uk-UA"/>
        </w:rPr>
        <w:t xml:space="preserve">ПП 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90E69">
        <w:rPr>
          <w:rFonts w:ascii="Times New Roman" w:hAnsi="Times New Roman" w:cs="Times New Roman"/>
          <w:sz w:val="24"/>
          <w:szCs w:val="24"/>
          <w:lang w:val="uk-UA"/>
        </w:rPr>
        <w:t>Землевпорядник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» (додається).</w:t>
      </w:r>
    </w:p>
    <w:p w14:paraId="5D2C7E6E" w14:textId="0DFA3212" w:rsidR="00E200DC" w:rsidRPr="00CA3A80" w:rsidRDefault="00E200DC" w:rsidP="00CA3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 бе</w:t>
      </w:r>
      <w:r w:rsidR="00AD3826">
        <w:rPr>
          <w:rFonts w:ascii="Times New Roman" w:hAnsi="Times New Roman" w:cs="Times New Roman"/>
          <w:sz w:val="24"/>
          <w:szCs w:val="24"/>
          <w:lang w:val="uk-UA"/>
        </w:rPr>
        <w:t xml:space="preserve">зоплатно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у власніст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 xml:space="preserve">ь </w:t>
      </w:r>
      <w:r w:rsidR="006D5F17">
        <w:rPr>
          <w:rFonts w:ascii="Times New Roman" w:hAnsi="Times New Roman" w:cs="Times New Roman"/>
          <w:sz w:val="24"/>
          <w:szCs w:val="24"/>
          <w:lang w:val="uk-UA"/>
        </w:rPr>
        <w:t>-----</w:t>
      </w:r>
      <w:r w:rsidR="0036480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816E2">
        <w:rPr>
          <w:rFonts w:ascii="Times New Roman" w:hAnsi="Times New Roman" w:cs="Times New Roman"/>
          <w:sz w:val="24"/>
          <w:szCs w:val="24"/>
          <w:lang w:val="uk-UA"/>
        </w:rPr>
        <w:t xml:space="preserve">(РНОКПП </w:t>
      </w:r>
      <w:r w:rsidR="006D5F17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A816E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24F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земельну ділянку за </w:t>
      </w:r>
      <w:proofErr w:type="spellStart"/>
      <w:r w:rsidR="00D554FD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61997">
        <w:rPr>
          <w:rFonts w:ascii="Times New Roman" w:hAnsi="Times New Roman" w:cs="Times New Roman"/>
          <w:sz w:val="24"/>
          <w:szCs w:val="24"/>
          <w:lang w:val="uk-UA"/>
        </w:rPr>
        <w:t>Харківська область, Ізюмський район</w:t>
      </w:r>
      <w:r w:rsidR="006D5F17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9460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загальною площею 0,</w:t>
      </w:r>
      <w:r w:rsidR="00364806" w:rsidRPr="003648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0E69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(присадибна ділянка) (код згідно КВЦПЗ – 02.01), 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кадастровий номер</w:t>
      </w:r>
      <w:r w:rsidR="006152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0E69">
        <w:rPr>
          <w:rFonts w:ascii="Times New Roman" w:hAnsi="Times New Roman" w:cs="Times New Roman"/>
          <w:sz w:val="24"/>
          <w:szCs w:val="24"/>
          <w:lang w:val="uk-UA"/>
        </w:rPr>
        <w:t>6320281601:00:003:0183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7069A3D" w14:textId="77777777" w:rsidR="006F6B17" w:rsidRDefault="00CE2C7F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14:paraId="53BDF235" w14:textId="3D5A5895"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050F7D" w14:textId="33301391" w:rsidR="001C3C1F" w:rsidRDefault="001C3C1F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6B5D65" w14:textId="6FEABC9D" w:rsidR="001C3C1F" w:rsidRDefault="001C3C1F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88984E" w14:textId="13E56F6F" w:rsidR="006F6B17" w:rsidRDefault="006F6B17" w:rsidP="006F6B1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9C4582" w14:textId="0B5AFD26" w:rsidR="00853CC6" w:rsidRDefault="007D407F" w:rsidP="006F6B1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B1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="00853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814848A" w14:textId="77777777"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9C363B" w14:textId="77777777" w:rsidR="006F6B17" w:rsidRPr="00853CC6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BA707A" w14:textId="77777777" w:rsidR="009C7787" w:rsidRPr="009C7787" w:rsidRDefault="009C7787" w:rsidP="009C7787">
      <w:pPr>
        <w:pStyle w:val="a3"/>
        <w:rPr>
          <w:rFonts w:ascii="Times New Roman" w:eastAsia="SimSun" w:hAnsi="Times New Roman" w:cs="Times New Roman"/>
          <w:b/>
          <w:sz w:val="28"/>
          <w:szCs w:val="28"/>
          <w:lang w:val="uk-UA"/>
        </w:rPr>
      </w:pPr>
      <w:r w:rsidRPr="009C77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начальника Балаклійської </w:t>
      </w:r>
    </w:p>
    <w:p w14:paraId="301AABED" w14:textId="79CFA2A1" w:rsidR="00AD3826" w:rsidRPr="009C7787" w:rsidRDefault="009C7787" w:rsidP="009C77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7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військової адміністрації  </w:t>
      </w:r>
      <w:r w:rsidRPr="009C77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C77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C7787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9C77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Максим БУДЯНСЬКИЙ</w:t>
      </w:r>
    </w:p>
    <w:p w14:paraId="32DF9EF3" w14:textId="77777777" w:rsidR="00AD3826" w:rsidRPr="009C7787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A4BC79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A17C7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2BCD2B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61F2AC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AB3424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E904AB" w14:textId="71B44ED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910D79" w14:textId="1935D30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4AE8E3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F9EFC1" w14:textId="09A5E96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5AA7B5" w14:textId="721D0E85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53E133" w14:textId="5C068FEF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A202BC" w14:textId="69D2E5D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CCED69" w14:textId="0056A3DE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18E2BE" w14:textId="212AED5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EE5566" w14:textId="23F6EEA4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1F5B25" w14:textId="45695518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98E3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6B3DAE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EBD37" w14:textId="7029A3B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B70791" w14:textId="390F6EF1" w:rsidR="006E72DE" w:rsidRPr="00F969B9" w:rsidRDefault="006E72DE">
      <w:pPr>
        <w:rPr>
          <w:lang w:val="uk-UA"/>
        </w:rPr>
      </w:pPr>
    </w:p>
    <w:sectPr w:rsidR="006E72DE" w:rsidRPr="00F969B9" w:rsidSect="001C3C1F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63927" w14:textId="77777777" w:rsidR="000B3E8A" w:rsidRDefault="000B3E8A" w:rsidP="006F6B17">
      <w:pPr>
        <w:spacing w:after="0" w:line="240" w:lineRule="auto"/>
      </w:pPr>
      <w:r>
        <w:separator/>
      </w:r>
    </w:p>
  </w:endnote>
  <w:endnote w:type="continuationSeparator" w:id="0">
    <w:p w14:paraId="2C85D410" w14:textId="77777777" w:rsidR="000B3E8A" w:rsidRDefault="000B3E8A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FE7C4" w14:textId="77777777" w:rsidR="000B3E8A" w:rsidRDefault="000B3E8A" w:rsidP="006F6B17">
      <w:pPr>
        <w:spacing w:after="0" w:line="240" w:lineRule="auto"/>
      </w:pPr>
      <w:r>
        <w:separator/>
      </w:r>
    </w:p>
  </w:footnote>
  <w:footnote w:type="continuationSeparator" w:id="0">
    <w:p w14:paraId="0D62B55B" w14:textId="77777777" w:rsidR="000B3E8A" w:rsidRDefault="000B3E8A" w:rsidP="006F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FD"/>
    <w:rsid w:val="000256A6"/>
    <w:rsid w:val="00037FF7"/>
    <w:rsid w:val="00063412"/>
    <w:rsid w:val="0006650D"/>
    <w:rsid w:val="00066A20"/>
    <w:rsid w:val="00070A9F"/>
    <w:rsid w:val="000721FD"/>
    <w:rsid w:val="00081A85"/>
    <w:rsid w:val="00084A62"/>
    <w:rsid w:val="00096A09"/>
    <w:rsid w:val="000A0145"/>
    <w:rsid w:val="000B3E8A"/>
    <w:rsid w:val="000B504C"/>
    <w:rsid w:val="000E76CF"/>
    <w:rsid w:val="00106710"/>
    <w:rsid w:val="001145A3"/>
    <w:rsid w:val="00114F69"/>
    <w:rsid w:val="00117BE5"/>
    <w:rsid w:val="0016489F"/>
    <w:rsid w:val="001670BD"/>
    <w:rsid w:val="00176E20"/>
    <w:rsid w:val="00181615"/>
    <w:rsid w:val="00190E69"/>
    <w:rsid w:val="001A5898"/>
    <w:rsid w:val="001C3C1F"/>
    <w:rsid w:val="001C4C0F"/>
    <w:rsid w:val="00202D2F"/>
    <w:rsid w:val="00222265"/>
    <w:rsid w:val="002254B3"/>
    <w:rsid w:val="0023146C"/>
    <w:rsid w:val="0024029D"/>
    <w:rsid w:val="0025335A"/>
    <w:rsid w:val="00262562"/>
    <w:rsid w:val="00267B57"/>
    <w:rsid w:val="00273061"/>
    <w:rsid w:val="00277937"/>
    <w:rsid w:val="002A225C"/>
    <w:rsid w:val="002B0D50"/>
    <w:rsid w:val="002B4819"/>
    <w:rsid w:val="002B52CA"/>
    <w:rsid w:val="002D46B3"/>
    <w:rsid w:val="002D5D0B"/>
    <w:rsid w:val="002E28F9"/>
    <w:rsid w:val="002F35B7"/>
    <w:rsid w:val="003079BA"/>
    <w:rsid w:val="00325841"/>
    <w:rsid w:val="00326989"/>
    <w:rsid w:val="00327573"/>
    <w:rsid w:val="00337D73"/>
    <w:rsid w:val="003407AF"/>
    <w:rsid w:val="00360B3F"/>
    <w:rsid w:val="00364806"/>
    <w:rsid w:val="003B29F9"/>
    <w:rsid w:val="0040493C"/>
    <w:rsid w:val="00432D11"/>
    <w:rsid w:val="00452363"/>
    <w:rsid w:val="00460839"/>
    <w:rsid w:val="00480015"/>
    <w:rsid w:val="004A3A3A"/>
    <w:rsid w:val="004C3142"/>
    <w:rsid w:val="004D2A67"/>
    <w:rsid w:val="004D4613"/>
    <w:rsid w:val="00503A24"/>
    <w:rsid w:val="005167D6"/>
    <w:rsid w:val="005522A5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D2AE1"/>
    <w:rsid w:val="005D791D"/>
    <w:rsid w:val="005F4789"/>
    <w:rsid w:val="0060264D"/>
    <w:rsid w:val="006059FC"/>
    <w:rsid w:val="00615243"/>
    <w:rsid w:val="00630473"/>
    <w:rsid w:val="0063586C"/>
    <w:rsid w:val="006A5A1A"/>
    <w:rsid w:val="006D5F17"/>
    <w:rsid w:val="006D6B28"/>
    <w:rsid w:val="006E72DE"/>
    <w:rsid w:val="006F6B17"/>
    <w:rsid w:val="00724981"/>
    <w:rsid w:val="007344B0"/>
    <w:rsid w:val="007373BD"/>
    <w:rsid w:val="00785E13"/>
    <w:rsid w:val="007A4764"/>
    <w:rsid w:val="007D407F"/>
    <w:rsid w:val="007F2262"/>
    <w:rsid w:val="0080448A"/>
    <w:rsid w:val="00845739"/>
    <w:rsid w:val="00853CC6"/>
    <w:rsid w:val="00854DFB"/>
    <w:rsid w:val="008930E5"/>
    <w:rsid w:val="008A689D"/>
    <w:rsid w:val="008B1E53"/>
    <w:rsid w:val="008D0C38"/>
    <w:rsid w:val="008E5872"/>
    <w:rsid w:val="008E65CF"/>
    <w:rsid w:val="0091486C"/>
    <w:rsid w:val="0091493A"/>
    <w:rsid w:val="00916F4C"/>
    <w:rsid w:val="00946087"/>
    <w:rsid w:val="00965A70"/>
    <w:rsid w:val="009850E5"/>
    <w:rsid w:val="009C7787"/>
    <w:rsid w:val="00A12336"/>
    <w:rsid w:val="00A23DCF"/>
    <w:rsid w:val="00A24FD4"/>
    <w:rsid w:val="00A63D2C"/>
    <w:rsid w:val="00A66E1B"/>
    <w:rsid w:val="00A816E2"/>
    <w:rsid w:val="00A91DFD"/>
    <w:rsid w:val="00AA47F9"/>
    <w:rsid w:val="00AC6774"/>
    <w:rsid w:val="00AD3826"/>
    <w:rsid w:val="00AE4BCF"/>
    <w:rsid w:val="00AF16A7"/>
    <w:rsid w:val="00AF65C0"/>
    <w:rsid w:val="00B124A0"/>
    <w:rsid w:val="00B20B1E"/>
    <w:rsid w:val="00B219B3"/>
    <w:rsid w:val="00B347BF"/>
    <w:rsid w:val="00B708E4"/>
    <w:rsid w:val="00BA6B9A"/>
    <w:rsid w:val="00BB475E"/>
    <w:rsid w:val="00BD7323"/>
    <w:rsid w:val="00C07C76"/>
    <w:rsid w:val="00C2742D"/>
    <w:rsid w:val="00C311AD"/>
    <w:rsid w:val="00C718D0"/>
    <w:rsid w:val="00C7420C"/>
    <w:rsid w:val="00C74BE9"/>
    <w:rsid w:val="00CA3A80"/>
    <w:rsid w:val="00CD3349"/>
    <w:rsid w:val="00CD7BC3"/>
    <w:rsid w:val="00CD7E57"/>
    <w:rsid w:val="00CE2C7F"/>
    <w:rsid w:val="00CF1B47"/>
    <w:rsid w:val="00D31EFD"/>
    <w:rsid w:val="00D41DA3"/>
    <w:rsid w:val="00D554FD"/>
    <w:rsid w:val="00D5668C"/>
    <w:rsid w:val="00D659EE"/>
    <w:rsid w:val="00D72130"/>
    <w:rsid w:val="00D73D66"/>
    <w:rsid w:val="00D95293"/>
    <w:rsid w:val="00DB0456"/>
    <w:rsid w:val="00DB5EF0"/>
    <w:rsid w:val="00DC3733"/>
    <w:rsid w:val="00DC6BC4"/>
    <w:rsid w:val="00DE0FFE"/>
    <w:rsid w:val="00DF6254"/>
    <w:rsid w:val="00E07A9A"/>
    <w:rsid w:val="00E200DC"/>
    <w:rsid w:val="00E20A92"/>
    <w:rsid w:val="00E312E8"/>
    <w:rsid w:val="00E339FD"/>
    <w:rsid w:val="00E50AB0"/>
    <w:rsid w:val="00E524A4"/>
    <w:rsid w:val="00E57363"/>
    <w:rsid w:val="00E61997"/>
    <w:rsid w:val="00E70D79"/>
    <w:rsid w:val="00E87112"/>
    <w:rsid w:val="00EC3429"/>
    <w:rsid w:val="00EC63AF"/>
    <w:rsid w:val="00EE10B1"/>
    <w:rsid w:val="00EE64C2"/>
    <w:rsid w:val="00F070A9"/>
    <w:rsid w:val="00F13C51"/>
    <w:rsid w:val="00F206AA"/>
    <w:rsid w:val="00F43960"/>
    <w:rsid w:val="00F533DE"/>
    <w:rsid w:val="00F7017A"/>
    <w:rsid w:val="00F85144"/>
    <w:rsid w:val="00F900EE"/>
    <w:rsid w:val="00F969B9"/>
    <w:rsid w:val="00FB42FB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43DE3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2207</Words>
  <Characters>1259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2025-02-26T08:58:00Z</cp:lastPrinted>
  <dcterms:created xsi:type="dcterms:W3CDTF">2025-06-04T11:04:00Z</dcterms:created>
  <dcterms:modified xsi:type="dcterms:W3CDTF">2025-06-04T11:04:00Z</dcterms:modified>
</cp:coreProperties>
</file>