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60"/>
        <w:gridCol w:w="500"/>
        <w:gridCol w:w="480"/>
        <w:gridCol w:w="2120"/>
        <w:gridCol w:w="1720"/>
        <w:gridCol w:w="98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400"/>
      </w:tblGrid>
      <w:tr w:rsidR="0029603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56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296034" w:rsidRDefault="00296034">
            <w:pPr>
              <w:pStyle w:val="EMPTYCELLSTYLE"/>
            </w:pPr>
          </w:p>
        </w:tc>
        <w:tc>
          <w:tcPr>
            <w:tcW w:w="212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172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98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84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84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84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84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84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84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84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84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84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84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84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84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400" w:type="dxa"/>
          </w:tcPr>
          <w:p w:rsidR="00296034" w:rsidRDefault="00296034">
            <w:pPr>
              <w:pStyle w:val="EMPTYCELLSTYLE"/>
            </w:pPr>
          </w:p>
        </w:tc>
      </w:tr>
      <w:tr w:rsidR="00296034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56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96034" w:rsidRDefault="00BB7E13">
            <w:pPr>
              <w:jc w:val="center"/>
            </w:pPr>
            <w:r>
              <w:rPr>
                <w:b/>
                <w:sz w:val="28"/>
              </w:rPr>
              <w:t>АНАЛІЗ ЕФЕКТИВНОСТІ ВИКОНАННЯ БЮДЖЕТНОЇ ПРОГРАМИ</w:t>
            </w:r>
          </w:p>
        </w:tc>
        <w:tc>
          <w:tcPr>
            <w:tcW w:w="400" w:type="dxa"/>
          </w:tcPr>
          <w:p w:rsidR="00296034" w:rsidRDefault="00296034">
            <w:pPr>
              <w:pStyle w:val="EMPTYCELLSTYLE"/>
            </w:pPr>
          </w:p>
        </w:tc>
      </w:tr>
      <w:tr w:rsidR="00296034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56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296034" w:rsidRDefault="00BB7E13">
            <w:pPr>
              <w:jc w:val="center"/>
            </w:pPr>
            <w:r>
              <w:rPr>
                <w:b/>
                <w:sz w:val="28"/>
              </w:rPr>
              <w:t>за 2024 рік</w:t>
            </w:r>
          </w:p>
        </w:tc>
        <w:tc>
          <w:tcPr>
            <w:tcW w:w="400" w:type="dxa"/>
          </w:tcPr>
          <w:p w:rsidR="00296034" w:rsidRDefault="00296034">
            <w:pPr>
              <w:pStyle w:val="EMPTYCELLSTYLE"/>
            </w:pPr>
          </w:p>
        </w:tc>
      </w:tr>
      <w:tr w:rsidR="0029603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6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98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96034" w:rsidRDefault="00296034"/>
        </w:tc>
        <w:tc>
          <w:tcPr>
            <w:tcW w:w="212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96034" w:rsidRDefault="00BB7E13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2780" w:type="dxa"/>
            <w:gridSpan w:val="1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96034" w:rsidRDefault="00BB7E13">
            <w:r>
              <w:t>Балаклійська міська рада Харківської області</w:t>
            </w:r>
          </w:p>
        </w:tc>
        <w:tc>
          <w:tcPr>
            <w:tcW w:w="400" w:type="dxa"/>
          </w:tcPr>
          <w:p w:rsidR="00296034" w:rsidRDefault="00296034">
            <w:pPr>
              <w:pStyle w:val="EMPTYCELLSTYLE"/>
            </w:pPr>
          </w:p>
        </w:tc>
      </w:tr>
      <w:tr w:rsidR="002960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6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296034" w:rsidRDefault="00296034">
            <w:pPr>
              <w:pStyle w:val="EMPTYCELLSTYLE"/>
            </w:pPr>
          </w:p>
        </w:tc>
        <w:tc>
          <w:tcPr>
            <w:tcW w:w="212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96034" w:rsidRDefault="00BB7E13">
            <w:pPr>
              <w:jc w:val="center"/>
            </w:pPr>
            <w:r>
              <w:rPr>
                <w:sz w:val="14"/>
              </w:rPr>
              <w:t>(КПКВК ДБ(МБ))</w:t>
            </w:r>
          </w:p>
        </w:tc>
        <w:tc>
          <w:tcPr>
            <w:tcW w:w="12780" w:type="dxa"/>
            <w:gridSpan w:val="14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96034" w:rsidRDefault="00BB7E13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400" w:type="dxa"/>
          </w:tcPr>
          <w:p w:rsidR="00296034" w:rsidRDefault="00296034">
            <w:pPr>
              <w:pStyle w:val="EMPTYCELLSTYLE"/>
            </w:pPr>
          </w:p>
        </w:tc>
      </w:tr>
      <w:tr w:rsidR="00296034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6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98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96034" w:rsidRDefault="00296034"/>
        </w:tc>
        <w:tc>
          <w:tcPr>
            <w:tcW w:w="212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96034" w:rsidRDefault="00BB7E13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2780" w:type="dxa"/>
            <w:gridSpan w:val="1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96034" w:rsidRDefault="00BB7E13">
            <w:r>
              <w:t>Балаклійська міська рада Харківської області</w:t>
            </w:r>
          </w:p>
        </w:tc>
        <w:tc>
          <w:tcPr>
            <w:tcW w:w="400" w:type="dxa"/>
          </w:tcPr>
          <w:p w:rsidR="00296034" w:rsidRDefault="00296034">
            <w:pPr>
              <w:pStyle w:val="EMPTYCELLSTYLE"/>
            </w:pPr>
          </w:p>
        </w:tc>
      </w:tr>
      <w:tr w:rsidR="002960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6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296034" w:rsidRDefault="00296034">
            <w:pPr>
              <w:pStyle w:val="EMPTYCELLSTYLE"/>
            </w:pPr>
          </w:p>
        </w:tc>
        <w:tc>
          <w:tcPr>
            <w:tcW w:w="212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96034" w:rsidRDefault="00BB7E13">
            <w:pPr>
              <w:jc w:val="center"/>
            </w:pPr>
            <w:r>
              <w:rPr>
                <w:sz w:val="14"/>
              </w:rPr>
              <w:t>(КПКВК ДБ(МБ))</w:t>
            </w:r>
          </w:p>
        </w:tc>
        <w:tc>
          <w:tcPr>
            <w:tcW w:w="12780" w:type="dxa"/>
            <w:gridSpan w:val="14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96034" w:rsidRDefault="00BB7E13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400" w:type="dxa"/>
          </w:tcPr>
          <w:p w:rsidR="00296034" w:rsidRDefault="00296034">
            <w:pPr>
              <w:pStyle w:val="EMPTYCELLSTYLE"/>
            </w:pPr>
          </w:p>
        </w:tc>
      </w:tr>
      <w:tr w:rsidR="0029603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56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98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96034" w:rsidRDefault="00296034">
            <w:pPr>
              <w:jc w:val="both"/>
            </w:pPr>
          </w:p>
        </w:tc>
        <w:tc>
          <w:tcPr>
            <w:tcW w:w="212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96034" w:rsidRDefault="00BB7E13">
            <w:pPr>
              <w:jc w:val="center"/>
            </w:pPr>
            <w:r>
              <w:rPr>
                <w:b/>
              </w:rPr>
              <w:t>0117377</w:t>
            </w:r>
          </w:p>
        </w:tc>
        <w:tc>
          <w:tcPr>
            <w:tcW w:w="172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296034" w:rsidRDefault="00BB7E13">
            <w:pPr>
              <w:jc w:val="center"/>
            </w:pPr>
            <w:r>
              <w:t xml:space="preserve">  0490 </w:t>
            </w:r>
          </w:p>
        </w:tc>
        <w:tc>
          <w:tcPr>
            <w:tcW w:w="11060" w:type="dxa"/>
            <w:gridSpan w:val="1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pPr>
              <w:ind w:left="60"/>
              <w:jc w:val="both"/>
            </w:pPr>
            <w:r>
              <w:t>Реалізація проектів (заходів) з відновлення інших об’єктів комунальної власності, пошкоджених / знищених внаслідок збройної агресії, за рахунок коштів місцевих бюджетів</w:t>
            </w:r>
          </w:p>
        </w:tc>
        <w:tc>
          <w:tcPr>
            <w:tcW w:w="400" w:type="dxa"/>
          </w:tcPr>
          <w:p w:rsidR="00296034" w:rsidRDefault="00296034">
            <w:pPr>
              <w:pStyle w:val="EMPTYCELLSTYLE"/>
            </w:pPr>
          </w:p>
        </w:tc>
      </w:tr>
      <w:tr w:rsidR="00296034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6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296034" w:rsidRDefault="00296034">
            <w:pPr>
              <w:pStyle w:val="EMPTYCELLSTYLE"/>
            </w:pPr>
          </w:p>
        </w:tc>
        <w:tc>
          <w:tcPr>
            <w:tcW w:w="212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296034" w:rsidRDefault="00BB7E13">
            <w:pPr>
              <w:jc w:val="center"/>
            </w:pPr>
            <w:r>
              <w:rPr>
                <w:sz w:val="14"/>
              </w:rPr>
              <w:t>(КПКВК ДБ(МБ))</w:t>
            </w:r>
          </w:p>
        </w:tc>
        <w:tc>
          <w:tcPr>
            <w:tcW w:w="17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BB7E13">
            <w:pPr>
              <w:jc w:val="center"/>
            </w:pPr>
            <w:r>
              <w:rPr>
                <w:sz w:val="14"/>
              </w:rPr>
              <w:t>(КФКВК)</w:t>
            </w:r>
          </w:p>
        </w:tc>
        <w:tc>
          <w:tcPr>
            <w:tcW w:w="11060" w:type="dxa"/>
            <w:gridSpan w:val="1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034" w:rsidRDefault="00BB7E13">
            <w:pPr>
              <w:jc w:val="center"/>
            </w:pPr>
            <w:r>
              <w:rPr>
                <w:sz w:val="14"/>
              </w:rPr>
              <w:t>(найменування бюджетної програми)</w:t>
            </w:r>
          </w:p>
        </w:tc>
        <w:tc>
          <w:tcPr>
            <w:tcW w:w="400" w:type="dxa"/>
          </w:tcPr>
          <w:p w:rsidR="00296034" w:rsidRDefault="00296034">
            <w:pPr>
              <w:pStyle w:val="EMPTYCELLSTYLE"/>
            </w:pPr>
          </w:p>
        </w:tc>
      </w:tr>
      <w:tr w:rsidR="00296034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6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BB7E13">
            <w:r>
              <w:t>Завдання бюджетної програми</w:t>
            </w:r>
          </w:p>
        </w:tc>
        <w:tc>
          <w:tcPr>
            <w:tcW w:w="400" w:type="dxa"/>
          </w:tcPr>
          <w:p w:rsidR="00296034" w:rsidRDefault="00296034">
            <w:pPr>
              <w:pStyle w:val="EMPTYCELLSTYLE"/>
            </w:pPr>
          </w:p>
        </w:tc>
      </w:tr>
      <w:tr w:rsidR="0029603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56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BB7E13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49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BB7E13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296034" w:rsidRDefault="00296034">
            <w:pPr>
              <w:pStyle w:val="EMPTYCELLSTYLE"/>
            </w:pPr>
          </w:p>
        </w:tc>
      </w:tr>
      <w:tr w:rsidR="0029603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pPr>
              <w:jc w:val="center"/>
            </w:pPr>
            <w:r>
              <w:t>1</w:t>
            </w:r>
          </w:p>
        </w:tc>
        <w:tc>
          <w:tcPr>
            <w:tcW w:w="149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6034" w:rsidRDefault="00BB7E13">
            <w:pPr>
              <w:ind w:left="60"/>
            </w:pPr>
            <w:r>
              <w:t>Відновлення фунціонування обєктів комунальної власності громади</w:t>
            </w:r>
          </w:p>
        </w:tc>
        <w:tc>
          <w:tcPr>
            <w:tcW w:w="400" w:type="dxa"/>
          </w:tcPr>
          <w:p w:rsidR="00296034" w:rsidRDefault="00296034">
            <w:pPr>
              <w:pStyle w:val="EMPTYCELLSTYLE"/>
            </w:pPr>
          </w:p>
        </w:tc>
      </w:tr>
      <w:tr w:rsidR="0029603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6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108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BB7E13">
            <w:r>
              <w:t>Результативні показники бюджетної програми</w:t>
            </w:r>
          </w:p>
        </w:tc>
        <w:tc>
          <w:tcPr>
            <w:tcW w:w="84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84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84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84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84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84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400" w:type="dxa"/>
          </w:tcPr>
          <w:p w:rsidR="00296034" w:rsidRDefault="00296034">
            <w:pPr>
              <w:pStyle w:val="EMPTYCELLSTYLE"/>
            </w:pPr>
          </w:p>
        </w:tc>
      </w:tr>
      <w:tr w:rsidR="0029603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6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BB7E13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BB7E13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BB7E13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5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BB7E13">
            <w:pPr>
              <w:ind w:left="60"/>
              <w:jc w:val="center"/>
            </w:pPr>
            <w:r>
              <w:rPr>
                <w:sz w:val="16"/>
              </w:rPr>
              <w:t>Попередній рік</w:t>
            </w:r>
          </w:p>
        </w:tc>
        <w:tc>
          <w:tcPr>
            <w:tcW w:w="5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BB7E13">
            <w:pPr>
              <w:ind w:left="60"/>
              <w:jc w:val="center"/>
            </w:pPr>
            <w:r>
              <w:rPr>
                <w:sz w:val="16"/>
              </w:rPr>
              <w:t>Звітний рік</w:t>
            </w:r>
          </w:p>
        </w:tc>
        <w:tc>
          <w:tcPr>
            <w:tcW w:w="400" w:type="dxa"/>
          </w:tcPr>
          <w:p w:rsidR="00296034" w:rsidRDefault="00296034">
            <w:pPr>
              <w:pStyle w:val="EMPTYCELLSTYLE"/>
            </w:pPr>
          </w:p>
        </w:tc>
      </w:tr>
      <w:tr w:rsidR="00296034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56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296034">
            <w:pPr>
              <w:pStyle w:val="EMPTYCELLSTYLE"/>
            </w:pPr>
          </w:p>
        </w:tc>
        <w:tc>
          <w:tcPr>
            <w:tcW w:w="38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296034">
            <w:pPr>
              <w:pStyle w:val="EMPTYCELLSTYLE"/>
            </w:pPr>
          </w:p>
        </w:tc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296034">
            <w:pPr>
              <w:pStyle w:val="EMPTYCELLSTYLE"/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BB7E13">
            <w:pPr>
              <w:ind w:left="60"/>
              <w:jc w:val="center"/>
            </w:pPr>
            <w:r>
              <w:rPr>
                <w:sz w:val="16"/>
              </w:rPr>
              <w:t>Затверджено паспортом бюджетної програми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pPr>
              <w:ind w:left="60"/>
              <w:jc w:val="center"/>
            </w:pPr>
            <w:r>
              <w:rPr>
                <w:sz w:val="16"/>
              </w:rPr>
              <w:t>Виконано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BB7E13">
            <w:pPr>
              <w:ind w:left="60"/>
              <w:jc w:val="center"/>
            </w:pPr>
            <w:r>
              <w:rPr>
                <w:sz w:val="14"/>
              </w:rPr>
              <w:t>Індекс співвідношення показників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BB7E13">
            <w:pPr>
              <w:ind w:left="60"/>
              <w:jc w:val="center"/>
            </w:pPr>
            <w:r>
              <w:rPr>
                <w:sz w:val="16"/>
              </w:rPr>
              <w:t>Затверджено паспортом бюджетної програми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pPr>
              <w:ind w:left="60"/>
              <w:jc w:val="center"/>
            </w:pPr>
            <w:r>
              <w:rPr>
                <w:sz w:val="16"/>
              </w:rPr>
              <w:t>Виконано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BB7E13">
            <w:pPr>
              <w:ind w:left="60"/>
              <w:jc w:val="center"/>
            </w:pPr>
            <w:r>
              <w:rPr>
                <w:sz w:val="14"/>
              </w:rPr>
              <w:t>Індекс співвідношення показників</w:t>
            </w:r>
          </w:p>
        </w:tc>
        <w:tc>
          <w:tcPr>
            <w:tcW w:w="400" w:type="dxa"/>
          </w:tcPr>
          <w:p w:rsidR="00296034" w:rsidRDefault="00296034">
            <w:pPr>
              <w:pStyle w:val="EMPTYCELLSTYLE"/>
            </w:pPr>
          </w:p>
        </w:tc>
      </w:tr>
      <w:tr w:rsidR="00296034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56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296034">
            <w:pPr>
              <w:pStyle w:val="EMPTYCELLSTYLE"/>
            </w:pPr>
          </w:p>
        </w:tc>
        <w:tc>
          <w:tcPr>
            <w:tcW w:w="38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296034">
            <w:pPr>
              <w:pStyle w:val="EMPTYCELLSTYLE"/>
            </w:pPr>
          </w:p>
        </w:tc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296034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BB7E13">
            <w:pPr>
              <w:ind w:left="60"/>
              <w:jc w:val="center"/>
            </w:pPr>
            <w:r>
              <w:rPr>
                <w:sz w:val="14"/>
              </w:rPr>
              <w:t>загальний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BB7E13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BB7E13">
            <w:pPr>
              <w:ind w:left="60"/>
              <w:jc w:val="center"/>
            </w:pPr>
            <w:r>
              <w:rPr>
                <w:sz w:val="14"/>
              </w:rPr>
              <w:t>загальний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BB7E13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BB7E13">
            <w:pPr>
              <w:ind w:left="60"/>
              <w:jc w:val="center"/>
            </w:pPr>
            <w:r>
              <w:rPr>
                <w:sz w:val="14"/>
              </w:rPr>
              <w:t>загальний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BB7E13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BB7E13">
            <w:pPr>
              <w:ind w:left="60"/>
              <w:jc w:val="center"/>
            </w:pPr>
            <w:r>
              <w:rPr>
                <w:sz w:val="14"/>
              </w:rPr>
              <w:t>загальний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BB7E13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BB7E13">
            <w:pPr>
              <w:ind w:left="60"/>
              <w:jc w:val="center"/>
            </w:pPr>
            <w:r>
              <w:rPr>
                <w:sz w:val="14"/>
              </w:rPr>
              <w:t>загальний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BB7E13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BB7E13">
            <w:pPr>
              <w:ind w:left="60"/>
              <w:jc w:val="center"/>
            </w:pPr>
            <w:r>
              <w:rPr>
                <w:sz w:val="14"/>
              </w:rPr>
              <w:t>загальний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BB7E13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400" w:type="dxa"/>
          </w:tcPr>
          <w:p w:rsidR="00296034" w:rsidRDefault="00296034">
            <w:pPr>
              <w:pStyle w:val="EMPTYCELLSTYLE"/>
            </w:pPr>
          </w:p>
        </w:tc>
      </w:tr>
      <w:tr w:rsidR="0029603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158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Аварійно-відновлювальні роботи обєктів комунальної власності Балаклійської ТГ</w:t>
            </w:r>
          </w:p>
        </w:tc>
        <w:tc>
          <w:tcPr>
            <w:tcW w:w="400" w:type="dxa"/>
          </w:tcPr>
          <w:p w:rsidR="00296034" w:rsidRDefault="00296034">
            <w:pPr>
              <w:pStyle w:val="EMPTYCELLSTYLE"/>
            </w:pPr>
          </w:p>
        </w:tc>
      </w:tr>
      <w:tr w:rsidR="0029603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296034">
            <w:pPr>
              <w:jc w:val="center"/>
            </w:pP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6034" w:rsidRDefault="00BB7E13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296034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296034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296034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296034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296034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296034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296034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296034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296034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296034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296034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296034">
            <w:pPr>
              <w:jc w:val="center"/>
            </w:pPr>
          </w:p>
        </w:tc>
        <w:tc>
          <w:tcPr>
            <w:tcW w:w="400" w:type="dxa"/>
          </w:tcPr>
          <w:p w:rsidR="00296034" w:rsidRDefault="00296034">
            <w:pPr>
              <w:pStyle w:val="EMPTYCELLSTYLE"/>
            </w:pPr>
          </w:p>
        </w:tc>
      </w:tr>
      <w:tr w:rsidR="0029603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6034" w:rsidRDefault="00BB7E1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Середні витрати на один обєкт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BB7E13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pPr>
              <w:ind w:right="60"/>
              <w:jc w:val="right"/>
            </w:pPr>
            <w:r>
              <w:rPr>
                <w:sz w:val="12"/>
              </w:rPr>
              <w:t>2 356 397,00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pPr>
              <w:ind w:right="60"/>
              <w:jc w:val="right"/>
            </w:pPr>
            <w:r>
              <w:rPr>
                <w:sz w:val="12"/>
              </w:rPr>
              <w:t>2 354 569,00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pPr>
              <w:ind w:right="60"/>
              <w:jc w:val="right"/>
            </w:pPr>
            <w:r>
              <w:rPr>
                <w:b/>
                <w:sz w:val="12"/>
              </w:rPr>
              <w:t>1,00</w:t>
            </w:r>
          </w:p>
        </w:tc>
        <w:tc>
          <w:tcPr>
            <w:tcW w:w="400" w:type="dxa"/>
          </w:tcPr>
          <w:p w:rsidR="00296034" w:rsidRDefault="00296034">
            <w:pPr>
              <w:pStyle w:val="EMPTYCELLSTYLE"/>
            </w:pPr>
          </w:p>
        </w:tc>
      </w:tr>
      <w:tr w:rsidR="0029603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158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Розробка проектно-кошторисної документації та капітальний ремонт, реконструкціяю об'єктів комунальної власності</w:t>
            </w:r>
          </w:p>
        </w:tc>
        <w:tc>
          <w:tcPr>
            <w:tcW w:w="400" w:type="dxa"/>
          </w:tcPr>
          <w:p w:rsidR="00296034" w:rsidRDefault="00296034">
            <w:pPr>
              <w:pStyle w:val="EMPTYCELLSTYLE"/>
            </w:pPr>
          </w:p>
        </w:tc>
      </w:tr>
      <w:tr w:rsidR="0029603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296034">
            <w:pPr>
              <w:jc w:val="center"/>
            </w:pP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6034" w:rsidRDefault="00BB7E13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296034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296034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296034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296034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296034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296034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296034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296034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296034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296034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296034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296034">
            <w:pPr>
              <w:jc w:val="center"/>
            </w:pPr>
          </w:p>
        </w:tc>
        <w:tc>
          <w:tcPr>
            <w:tcW w:w="400" w:type="dxa"/>
          </w:tcPr>
          <w:p w:rsidR="00296034" w:rsidRDefault="00296034">
            <w:pPr>
              <w:pStyle w:val="EMPTYCELLSTYLE"/>
            </w:pPr>
          </w:p>
        </w:tc>
      </w:tr>
      <w:tr w:rsidR="002960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6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6034" w:rsidRDefault="00BB7E1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Середні витрати на виготовлення проектно-кошторисної документації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BB7E13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pPr>
              <w:ind w:right="60"/>
              <w:jc w:val="right"/>
            </w:pPr>
            <w:r>
              <w:rPr>
                <w:sz w:val="12"/>
              </w:rPr>
              <w:t>33 233,00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pPr>
              <w:ind w:right="60"/>
              <w:jc w:val="right"/>
            </w:pPr>
            <w:r>
              <w:rPr>
                <w:sz w:val="12"/>
              </w:rPr>
              <w:t>33 233,00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pPr>
              <w:ind w:right="60"/>
              <w:jc w:val="right"/>
            </w:pPr>
            <w:r>
              <w:rPr>
                <w:b/>
                <w:sz w:val="12"/>
              </w:rPr>
              <w:t>1,00</w:t>
            </w:r>
          </w:p>
        </w:tc>
        <w:tc>
          <w:tcPr>
            <w:tcW w:w="400" w:type="dxa"/>
          </w:tcPr>
          <w:p w:rsidR="00296034" w:rsidRDefault="00296034">
            <w:pPr>
              <w:pStyle w:val="EMPTYCELLSTYLE"/>
            </w:pPr>
          </w:p>
        </w:tc>
      </w:tr>
      <w:tr w:rsidR="0029603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296034">
            <w:pPr>
              <w:jc w:val="center"/>
            </w:pP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6034" w:rsidRDefault="00BB7E13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296034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296034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296034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296034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296034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296034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296034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296034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296034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296034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296034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296034">
            <w:pPr>
              <w:jc w:val="center"/>
            </w:pPr>
          </w:p>
        </w:tc>
        <w:tc>
          <w:tcPr>
            <w:tcW w:w="400" w:type="dxa"/>
          </w:tcPr>
          <w:p w:rsidR="00296034" w:rsidRDefault="00296034">
            <w:pPr>
              <w:pStyle w:val="EMPTYCELLSTYLE"/>
            </w:pPr>
          </w:p>
        </w:tc>
      </w:tr>
      <w:tr w:rsidR="00296034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96034" w:rsidRDefault="00BB7E13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Рівень  виготовлення проектно-кошторисної документації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BB7E13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відс.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pPr>
              <w:ind w:right="60"/>
              <w:jc w:val="right"/>
            </w:pPr>
            <w:r>
              <w:rPr>
                <w:b/>
                <w:sz w:val="12"/>
              </w:rPr>
              <w:t>1,00</w:t>
            </w:r>
          </w:p>
        </w:tc>
        <w:tc>
          <w:tcPr>
            <w:tcW w:w="400" w:type="dxa"/>
          </w:tcPr>
          <w:p w:rsidR="00296034" w:rsidRDefault="00296034">
            <w:pPr>
              <w:pStyle w:val="EMPTYCELLSTYLE"/>
            </w:pPr>
          </w:p>
        </w:tc>
      </w:tr>
      <w:tr w:rsidR="00296034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6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pPr>
              <w:ind w:right="60"/>
            </w:pPr>
            <w:r>
              <w:rPr>
                <w:b/>
              </w:rPr>
              <w:t>Розрахунок основних параметрів оцінки</w:t>
            </w:r>
          </w:p>
        </w:tc>
        <w:tc>
          <w:tcPr>
            <w:tcW w:w="400" w:type="dxa"/>
          </w:tcPr>
          <w:p w:rsidR="00296034" w:rsidRDefault="00296034">
            <w:pPr>
              <w:pStyle w:val="EMPTYCELLSTYLE"/>
            </w:pPr>
          </w:p>
        </w:tc>
      </w:tr>
      <w:tr w:rsidR="0029603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56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pPr>
              <w:ind w:right="60"/>
            </w:pPr>
            <w:r>
              <w:t>а) розрахунок середнього індексу показників ефективності</w:t>
            </w:r>
          </w:p>
        </w:tc>
        <w:tc>
          <w:tcPr>
            <w:tcW w:w="400" w:type="dxa"/>
          </w:tcPr>
          <w:p w:rsidR="00296034" w:rsidRDefault="00296034">
            <w:pPr>
              <w:pStyle w:val="EMPTYCELLSTYLE"/>
            </w:pPr>
          </w:p>
        </w:tc>
      </w:tr>
      <w:tr w:rsidR="00296034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6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98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pPr>
              <w:ind w:right="60"/>
              <w:jc w:val="right"/>
            </w:pPr>
            <w:r>
              <w:t>I(еф) =</w:t>
            </w:r>
          </w:p>
        </w:tc>
        <w:tc>
          <w:tcPr>
            <w:tcW w:w="13220" w:type="dxa"/>
            <w:gridSpan w:val="13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r>
              <w:t>(1,00+1,00) / 2 * 100 = 99,96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pPr>
              <w:ind w:right="60"/>
              <w:jc w:val="center"/>
            </w:pPr>
            <w:r>
              <w:rPr>
                <w:b/>
                <w:sz w:val="16"/>
              </w:rPr>
              <w:t>99,96</w:t>
            </w:r>
          </w:p>
        </w:tc>
        <w:tc>
          <w:tcPr>
            <w:tcW w:w="400" w:type="dxa"/>
          </w:tcPr>
          <w:p w:rsidR="00296034" w:rsidRDefault="00296034">
            <w:pPr>
              <w:pStyle w:val="EMPTYCELLSTYLE"/>
            </w:pPr>
          </w:p>
        </w:tc>
      </w:tr>
      <w:tr w:rsidR="0029603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56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pPr>
              <w:ind w:right="60"/>
            </w:pPr>
            <w:r>
              <w:t>б) розрахунок середнього індексу показників якості</w:t>
            </w:r>
          </w:p>
        </w:tc>
        <w:tc>
          <w:tcPr>
            <w:tcW w:w="400" w:type="dxa"/>
          </w:tcPr>
          <w:p w:rsidR="00296034" w:rsidRDefault="00296034">
            <w:pPr>
              <w:pStyle w:val="EMPTYCELLSTYLE"/>
            </w:pPr>
          </w:p>
        </w:tc>
      </w:tr>
      <w:tr w:rsidR="00296034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6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98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pPr>
              <w:ind w:right="60"/>
              <w:jc w:val="right"/>
            </w:pPr>
            <w:r>
              <w:t>I(як) =</w:t>
            </w:r>
          </w:p>
        </w:tc>
        <w:tc>
          <w:tcPr>
            <w:tcW w:w="13220" w:type="dxa"/>
            <w:gridSpan w:val="13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r>
              <w:t>(1,00) / 1 * 100 = 100,00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pPr>
              <w:ind w:right="60"/>
              <w:jc w:val="center"/>
            </w:pPr>
            <w:r>
              <w:rPr>
                <w:b/>
                <w:sz w:val="16"/>
              </w:rPr>
              <w:t>100,00</w:t>
            </w:r>
          </w:p>
        </w:tc>
        <w:tc>
          <w:tcPr>
            <w:tcW w:w="400" w:type="dxa"/>
          </w:tcPr>
          <w:p w:rsidR="00296034" w:rsidRDefault="00296034">
            <w:pPr>
              <w:pStyle w:val="EMPTYCELLSTYLE"/>
            </w:pPr>
          </w:p>
        </w:tc>
      </w:tr>
      <w:tr w:rsidR="00296034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560" w:type="dxa"/>
          </w:tcPr>
          <w:p w:rsidR="00296034" w:rsidRDefault="00296034">
            <w:pPr>
              <w:pStyle w:val="EMPTYCELLSTYLE"/>
              <w:pageBreakBefore/>
            </w:pPr>
          </w:p>
        </w:tc>
        <w:tc>
          <w:tcPr>
            <w:tcW w:w="50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48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4820" w:type="dxa"/>
            <w:gridSpan w:val="3"/>
          </w:tcPr>
          <w:p w:rsidR="00296034" w:rsidRDefault="00296034">
            <w:pPr>
              <w:pStyle w:val="EMPTYCELLSTYLE"/>
            </w:pPr>
          </w:p>
        </w:tc>
        <w:tc>
          <w:tcPr>
            <w:tcW w:w="84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84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84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84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84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4200" w:type="dxa"/>
            <w:gridSpan w:val="5"/>
          </w:tcPr>
          <w:p w:rsidR="00296034" w:rsidRDefault="00296034">
            <w:pPr>
              <w:pStyle w:val="EMPTYCELLSTYLE"/>
            </w:pPr>
          </w:p>
        </w:tc>
        <w:tc>
          <w:tcPr>
            <w:tcW w:w="84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84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400" w:type="dxa"/>
          </w:tcPr>
          <w:p w:rsidR="00296034" w:rsidRDefault="00296034">
            <w:pPr>
              <w:pStyle w:val="EMPTYCELLSTYLE"/>
            </w:pPr>
          </w:p>
        </w:tc>
      </w:tr>
      <w:tr w:rsidR="0029603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56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pPr>
              <w:ind w:right="60"/>
            </w:pPr>
            <w:r>
              <w:t>в) порівняння результативності бюджетної програми із показниками попередніх періодів</w:t>
            </w:r>
          </w:p>
        </w:tc>
        <w:tc>
          <w:tcPr>
            <w:tcW w:w="400" w:type="dxa"/>
          </w:tcPr>
          <w:p w:rsidR="00296034" w:rsidRDefault="00296034">
            <w:pPr>
              <w:pStyle w:val="EMPTYCELLSTYLE"/>
            </w:pPr>
          </w:p>
        </w:tc>
      </w:tr>
      <w:tr w:rsidR="00296034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6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98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pPr>
              <w:ind w:right="60"/>
              <w:jc w:val="right"/>
            </w:pPr>
            <w:r>
              <w:t>I(1) =</w:t>
            </w:r>
          </w:p>
        </w:tc>
        <w:tc>
          <w:tcPr>
            <w:tcW w:w="13220" w:type="dxa"/>
            <w:gridSpan w:val="13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r>
              <w:t xml:space="preserve">() / 0 * 100 = 0,00 = 99,96 0,0000 = I &lt; 0.85 = 0 балів 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pPr>
              <w:ind w:right="60"/>
              <w:jc w:val="center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296034" w:rsidRDefault="00296034">
            <w:pPr>
              <w:pStyle w:val="EMPTYCELLSTYLE"/>
            </w:pPr>
          </w:p>
        </w:tc>
      </w:tr>
      <w:tr w:rsidR="0029603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56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pPr>
              <w:ind w:right="60"/>
            </w:pPr>
            <w:r>
              <w:rPr>
                <w:b/>
              </w:rPr>
              <w:t>Визначення ступеню ефективності</w:t>
            </w:r>
            <w:r>
              <w:rPr>
                <w:b/>
              </w:rPr>
              <w:br/>
            </w:r>
          </w:p>
        </w:tc>
        <w:tc>
          <w:tcPr>
            <w:tcW w:w="400" w:type="dxa"/>
          </w:tcPr>
          <w:p w:rsidR="00296034" w:rsidRDefault="00296034">
            <w:pPr>
              <w:pStyle w:val="EMPTYCELLSTYLE"/>
            </w:pPr>
          </w:p>
        </w:tc>
      </w:tr>
      <w:tr w:rsidR="00296034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56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pPr>
              <w:ind w:right="60"/>
            </w:pPr>
            <w:r>
              <w:t>Кінцевий розрахунок загальної ефективності бюджетної програми складається із загальної суми балів за кожним параметром оцінки:</w:t>
            </w:r>
          </w:p>
        </w:tc>
        <w:tc>
          <w:tcPr>
            <w:tcW w:w="400" w:type="dxa"/>
          </w:tcPr>
          <w:p w:rsidR="00296034" w:rsidRDefault="00296034">
            <w:pPr>
              <w:pStyle w:val="EMPTYCELLSTYLE"/>
            </w:pPr>
          </w:p>
        </w:tc>
      </w:tr>
      <w:tr w:rsidR="00296034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6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98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pPr>
              <w:ind w:right="60"/>
              <w:jc w:val="right"/>
            </w:pPr>
            <w:r>
              <w:t>Е =</w:t>
            </w:r>
          </w:p>
        </w:tc>
        <w:tc>
          <w:tcPr>
            <w:tcW w:w="482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pPr>
              <w:jc w:val="center"/>
            </w:pPr>
            <w:r>
              <w:t xml:space="preserve">I(еф) + I(як) + I(1) = 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pPr>
              <w:ind w:right="60"/>
              <w:jc w:val="center"/>
            </w:pPr>
            <w:r>
              <w:rPr>
                <w:b/>
                <w:sz w:val="16"/>
              </w:rPr>
              <w:t>99,96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pPr>
              <w:ind w:right="60"/>
              <w:jc w:val="center"/>
            </w:pPr>
            <w:r>
              <w:t>+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pPr>
              <w:ind w:right="60"/>
              <w:jc w:val="center"/>
            </w:pPr>
            <w:r>
              <w:rPr>
                <w:b/>
                <w:sz w:val="16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pPr>
              <w:ind w:right="60"/>
              <w:jc w:val="center"/>
            </w:pPr>
            <w:r>
              <w:t>+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pPr>
              <w:ind w:right="60"/>
              <w:jc w:val="center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200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pPr>
              <w:ind w:right="60"/>
              <w:jc w:val="center"/>
            </w:pPr>
            <w:r>
              <w:t>=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96034" w:rsidRDefault="00BB7E13">
            <w:pPr>
              <w:ind w:right="60"/>
              <w:jc w:val="center"/>
            </w:pPr>
            <w:r>
              <w:rPr>
                <w:b/>
                <w:sz w:val="16"/>
              </w:rPr>
              <w:t>199,96</w:t>
            </w:r>
          </w:p>
        </w:tc>
        <w:tc>
          <w:tcPr>
            <w:tcW w:w="400" w:type="dxa"/>
          </w:tcPr>
          <w:p w:rsidR="00296034" w:rsidRDefault="00296034">
            <w:pPr>
              <w:pStyle w:val="EMPTYCELLSTYLE"/>
            </w:pPr>
          </w:p>
        </w:tc>
      </w:tr>
      <w:tr w:rsidR="00296034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56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BB7E13">
            <w:r>
              <w:t>Відповідно п.3.2. Методики здійснення порівняльного аналізу ефективності бюджетних програм, які виконуються розпорядниками коштів місцевих бюджетів, для бюджетних програм, які не містять групи результативних показників ефективності або якості, та бюджетних</w:t>
            </w:r>
            <w:r>
              <w:t xml:space="preserve"> програм, для яких немає даних за попередні бюджетні періоди, загальна шкала аналізу ефективності бюджетної програми повинна коригуватись. Відсутність даних для розрахунку зменшує відповідне значення шкали ефективності програми на 25</w:t>
            </w:r>
          </w:p>
        </w:tc>
        <w:tc>
          <w:tcPr>
            <w:tcW w:w="400" w:type="dxa"/>
          </w:tcPr>
          <w:p w:rsidR="00296034" w:rsidRDefault="00296034">
            <w:pPr>
              <w:pStyle w:val="EMPTYCELLSTYLE"/>
            </w:pPr>
          </w:p>
        </w:tc>
      </w:tr>
      <w:tr w:rsidR="00296034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56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034" w:rsidRDefault="00BB7E13">
            <w:r>
              <w:t xml:space="preserve">При порівнянні отриманого значення зі шкалою оцінки ефективності бюджетних програм можемо зробити висновок, що дана програма має </w:t>
            </w:r>
            <w:r>
              <w:rPr>
                <w:b/>
                <w:u w:val="single"/>
              </w:rPr>
              <w:t>високу ефективність</w:t>
            </w:r>
          </w:p>
        </w:tc>
        <w:tc>
          <w:tcPr>
            <w:tcW w:w="400" w:type="dxa"/>
          </w:tcPr>
          <w:p w:rsidR="00296034" w:rsidRDefault="00296034">
            <w:pPr>
              <w:pStyle w:val="EMPTYCELLSTYLE"/>
            </w:pPr>
          </w:p>
        </w:tc>
      </w:tr>
      <w:tr w:rsidR="002960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6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50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48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4820" w:type="dxa"/>
            <w:gridSpan w:val="3"/>
          </w:tcPr>
          <w:p w:rsidR="00296034" w:rsidRDefault="00296034">
            <w:pPr>
              <w:pStyle w:val="EMPTYCELLSTYLE"/>
            </w:pPr>
          </w:p>
        </w:tc>
        <w:tc>
          <w:tcPr>
            <w:tcW w:w="84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84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84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84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84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4200" w:type="dxa"/>
            <w:gridSpan w:val="5"/>
          </w:tcPr>
          <w:p w:rsidR="00296034" w:rsidRDefault="00296034">
            <w:pPr>
              <w:pStyle w:val="EMPTYCELLSTYLE"/>
            </w:pPr>
          </w:p>
        </w:tc>
        <w:tc>
          <w:tcPr>
            <w:tcW w:w="84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84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400" w:type="dxa"/>
          </w:tcPr>
          <w:p w:rsidR="00296034" w:rsidRDefault="00296034">
            <w:pPr>
              <w:pStyle w:val="EMPTYCELLSTYLE"/>
            </w:pPr>
          </w:p>
        </w:tc>
      </w:tr>
      <w:tr w:rsidR="00296034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56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50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7820" w:type="dxa"/>
            <w:gridSpan w:val="7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296034" w:rsidRDefault="00BB7E13">
            <w:pPr>
              <w:ind w:right="60"/>
            </w:pPr>
            <w:r>
              <w:rPr>
                <w:b/>
              </w:rPr>
              <w:t>Начальник Балаклійської міської військової адміністрації</w:t>
            </w:r>
          </w:p>
        </w:tc>
        <w:tc>
          <w:tcPr>
            <w:tcW w:w="84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5880" w:type="dxa"/>
            <w:gridSpan w:val="7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296034" w:rsidRDefault="00BB7E13">
            <w:r>
              <w:t>Карабанов В.Ю.</w:t>
            </w:r>
          </w:p>
        </w:tc>
        <w:tc>
          <w:tcPr>
            <w:tcW w:w="84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400" w:type="dxa"/>
          </w:tcPr>
          <w:p w:rsidR="00296034" w:rsidRDefault="00296034">
            <w:pPr>
              <w:pStyle w:val="EMPTYCELLSTYLE"/>
            </w:pPr>
          </w:p>
        </w:tc>
      </w:tr>
      <w:tr w:rsidR="0029603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6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50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48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4820" w:type="dxa"/>
            <w:gridSpan w:val="3"/>
          </w:tcPr>
          <w:p w:rsidR="00296034" w:rsidRDefault="00296034">
            <w:pPr>
              <w:pStyle w:val="EMPTYCELLSTYLE"/>
            </w:pPr>
          </w:p>
        </w:tc>
        <w:tc>
          <w:tcPr>
            <w:tcW w:w="84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84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84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034" w:rsidRDefault="00BB7E13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84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4200" w:type="dxa"/>
            <w:gridSpan w:val="5"/>
          </w:tcPr>
          <w:p w:rsidR="00296034" w:rsidRDefault="00296034">
            <w:pPr>
              <w:pStyle w:val="EMPTYCELLSTYLE"/>
            </w:pPr>
          </w:p>
        </w:tc>
        <w:tc>
          <w:tcPr>
            <w:tcW w:w="84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84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400" w:type="dxa"/>
          </w:tcPr>
          <w:p w:rsidR="00296034" w:rsidRDefault="00296034">
            <w:pPr>
              <w:pStyle w:val="EMPTYCELLSTYLE"/>
            </w:pPr>
          </w:p>
        </w:tc>
      </w:tr>
      <w:tr w:rsidR="00296034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56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50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7820" w:type="dxa"/>
            <w:gridSpan w:val="7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296034" w:rsidRDefault="00BB7E13">
            <w:pPr>
              <w:ind w:right="60"/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84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5880" w:type="dxa"/>
            <w:gridSpan w:val="7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296034" w:rsidRDefault="00BB7E13">
            <w:r>
              <w:t>Піху С.М.</w:t>
            </w:r>
          </w:p>
        </w:tc>
        <w:tc>
          <w:tcPr>
            <w:tcW w:w="84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400" w:type="dxa"/>
          </w:tcPr>
          <w:p w:rsidR="00296034" w:rsidRDefault="00296034">
            <w:pPr>
              <w:pStyle w:val="EMPTYCELLSTYLE"/>
            </w:pPr>
          </w:p>
        </w:tc>
      </w:tr>
      <w:tr w:rsidR="00296034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6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50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48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4820" w:type="dxa"/>
            <w:gridSpan w:val="3"/>
          </w:tcPr>
          <w:p w:rsidR="00296034" w:rsidRDefault="00296034">
            <w:pPr>
              <w:pStyle w:val="EMPTYCELLSTYLE"/>
            </w:pPr>
          </w:p>
        </w:tc>
        <w:tc>
          <w:tcPr>
            <w:tcW w:w="84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84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84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96034" w:rsidRDefault="00BB7E13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84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4200" w:type="dxa"/>
            <w:gridSpan w:val="5"/>
          </w:tcPr>
          <w:p w:rsidR="00296034" w:rsidRDefault="00296034">
            <w:pPr>
              <w:pStyle w:val="EMPTYCELLSTYLE"/>
            </w:pPr>
          </w:p>
        </w:tc>
        <w:tc>
          <w:tcPr>
            <w:tcW w:w="84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840" w:type="dxa"/>
          </w:tcPr>
          <w:p w:rsidR="00296034" w:rsidRDefault="00296034">
            <w:pPr>
              <w:pStyle w:val="EMPTYCELLSTYLE"/>
            </w:pPr>
          </w:p>
        </w:tc>
        <w:tc>
          <w:tcPr>
            <w:tcW w:w="400" w:type="dxa"/>
          </w:tcPr>
          <w:p w:rsidR="00296034" w:rsidRDefault="00296034">
            <w:pPr>
              <w:pStyle w:val="EMPTYCELLSTYLE"/>
            </w:pPr>
          </w:p>
        </w:tc>
      </w:tr>
    </w:tbl>
    <w:p w:rsidR="00BB7E13" w:rsidRDefault="00BB7E13"/>
    <w:sectPr w:rsidR="00BB7E13" w:rsidSect="00296034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800"/>
  <w:characterSpacingControl w:val="doNotCompress"/>
  <w:compat/>
  <w:rsids>
    <w:rsidRoot w:val="00296034"/>
    <w:rsid w:val="00296034"/>
    <w:rsid w:val="00BB7E13"/>
    <w:rsid w:val="00F30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296034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2025-03-21T12:46:00Z</dcterms:created>
  <dcterms:modified xsi:type="dcterms:W3CDTF">2025-03-21T12:46:00Z</dcterms:modified>
</cp:coreProperties>
</file>