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E34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32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3431" w:rsidRDefault="00BE343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32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3431" w:rsidRDefault="00BE343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32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3431" w:rsidRDefault="00BE343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32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32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r>
              <w:t>Наказ / розпорядчий документ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32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32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32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ind w:left="60"/>
              <w:jc w:val="center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32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32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r>
              <w:t>05.02.2025 р. № 148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32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3431" w:rsidRDefault="00BE343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rPr>
                <w:b/>
              </w:rPr>
              <w:t>0117130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t>7130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t xml:space="preserve">  0421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  <w:jc w:val="both"/>
            </w:pPr>
            <w:r>
              <w:t>Здійснення  заходів із землеустрою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3431" w:rsidRDefault="00900CEB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r>
              <w:t>Конституція України,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 xml:space="preserve">Закон України "Про державний бюджетУкраїни на 2025 рік", </w:t>
            </w:r>
            <w:r>
              <w:br/>
              <w:t>ст.10 Європейської хартії місцевого самоврядування, ратифікована Законом N 452/97-ВР від 15.07.97 ,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</w:t>
            </w:r>
            <w:r>
              <w:t>и  від 26.08.2014 № 836 "Про деякі питання затвердження програмно-цільового методу складання та виконання місцевих бюджетів"( зі змінами),</w:t>
            </w:r>
            <w:r>
              <w:br/>
              <w:t>Наказ від 20.09.2017 № 793 "Про затвердження складових програмної класифікації видатків та кредитування місцевих бюдж</w:t>
            </w:r>
            <w:r>
              <w:t xml:space="preserve">етів" ( зі змінами), </w:t>
            </w:r>
            <w:r>
              <w:br/>
              <w:t xml:space="preserve">Програма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роки, затверджена  рішенням   XIV сесії Балаклійської міської ради </w:t>
            </w:r>
            <w:r>
              <w:t>VІІІ скликання від 29.07.2021 р  № 523.</w:t>
            </w:r>
            <w:r>
              <w:br/>
              <w:t xml:space="preserve"> 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3431" w:rsidRDefault="00BE343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5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</w:pPr>
            <w:r>
              <w:t>Забезпечення сталого розвитку земельного господарства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E3431" w:rsidRDefault="00900CEB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r>
              <w:t>Забезпечення сталого розвитку земельного господарства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5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3431" w:rsidRDefault="00900CEB">
            <w:pPr>
              <w:ind w:left="60"/>
            </w:pPr>
            <w:r>
              <w:t xml:space="preserve">Виготовлення технічної документації  із землеустрою щодо інвентаризації земель 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3431" w:rsidRDefault="00900CEB">
            <w:pPr>
              <w:ind w:left="60"/>
            </w:pPr>
            <w:r>
              <w:t>Проведення нормативно- грошової оцінки    та розробка технічної документаціїї з нормативної грошової оцінки земель населенних пунктів Балаклійської територіальної громади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3431" w:rsidRDefault="00900CEB">
            <w:pPr>
              <w:ind w:left="60"/>
            </w:pPr>
            <w:r>
              <w:t>Проведення експертної грошової оцінки земельної ділянки, що підлягає продажу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5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</w:pPr>
            <w:r>
              <w:t xml:space="preserve">Виготовлення  технічної  документації із землеустрою щодо інвентаризації земель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10 000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rPr>
                <w:b/>
              </w:rPr>
              <w:t>10 000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rPr>
                <w:b/>
              </w:rPr>
              <w:t>10 000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5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</w:pPr>
            <w:r>
              <w:t>Програма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роки, затверджена  рішенням   XIV сесії Балаклійської міської ради VІІІ скликання від 29.</w:t>
            </w:r>
            <w:r>
              <w:t xml:space="preserve">07.2021 р  № 523  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10 000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rPr>
                <w:b/>
              </w:rPr>
              <w:t>10 000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rPr>
                <w:b/>
              </w:rPr>
              <w:t>10 000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3431" w:rsidRDefault="00900CE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3431" w:rsidRDefault="00900CE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</w:pPr>
            <w:r>
              <w:t>обсяг видатків на проведення інвентаризації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5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3431" w:rsidRDefault="00BE343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3431" w:rsidRDefault="00900CE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3431" w:rsidRDefault="00900CE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</w:pPr>
            <w:r>
              <w:t>кількість послуг на виготовлення технічної документації щодо інвентаризації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</w:pPr>
            <w:r>
              <w:t>інформаційна довідка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3431" w:rsidRDefault="00900CE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3431" w:rsidRDefault="00900CEB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</w:pPr>
            <w:r>
              <w:t>середні видатки на одну послугу щодо виготовлення технічної документації на  проведення інвентаризації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1 000,00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3431" w:rsidRDefault="00900CE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3431" w:rsidRDefault="00900CEB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BE34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</w:pPr>
            <w:r>
              <w:t>відсоток проінвентаризованих земель до тих, які необхідно проінвентаризувати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r>
              <w:t>Карабанов В.Ю.</w:t>
            </w: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431" w:rsidRDefault="00900CEB">
            <w:r>
              <w:t>Куценко Н.В.</w:t>
            </w: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3431" w:rsidRDefault="00900CEB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  <w:tr w:rsidR="00BE34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431" w:rsidRDefault="00900CE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1800" w:type="dxa"/>
          </w:tcPr>
          <w:p w:rsidR="00BE3431" w:rsidRDefault="00BE3431">
            <w:pPr>
              <w:pStyle w:val="EMPTYCELLSTYLE"/>
            </w:pPr>
          </w:p>
        </w:tc>
        <w:tc>
          <w:tcPr>
            <w:tcW w:w="400" w:type="dxa"/>
          </w:tcPr>
          <w:p w:rsidR="00BE3431" w:rsidRDefault="00BE3431">
            <w:pPr>
              <w:pStyle w:val="EMPTYCELLSTYLE"/>
            </w:pPr>
          </w:p>
        </w:tc>
      </w:tr>
    </w:tbl>
    <w:p w:rsidR="00900CEB" w:rsidRDefault="00900CEB"/>
    <w:sectPr w:rsidR="00900CEB" w:rsidSect="00BE343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BE3431"/>
    <w:rsid w:val="00393FCC"/>
    <w:rsid w:val="00900CEB"/>
    <w:rsid w:val="00BE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BE3431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2025-02-12T06:23:00Z</dcterms:created>
  <dcterms:modified xsi:type="dcterms:W3CDTF">2025-02-12T06:23:00Z</dcterms:modified>
</cp:coreProperties>
</file>