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B4" w:rsidRDefault="00F241F0" w:rsidP="00F70A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2742565</wp:posOffset>
            </wp:positionH>
            <wp:positionV relativeFrom="page">
              <wp:posOffset>82550</wp:posOffset>
            </wp:positionV>
            <wp:extent cx="543560" cy="704850"/>
            <wp:effectExtent l="19050" t="0" r="8890" b="0"/>
            <wp:wrapTight wrapText="bothSides">
              <wp:wrapPolygon edited="0">
                <wp:start x="-757" y="0"/>
                <wp:lineTo x="-757" y="21016"/>
                <wp:lineTo x="21953" y="21016"/>
                <wp:lineTo x="21953" y="0"/>
                <wp:lineTo x="-757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6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0AA" w:rsidRPr="00CD00AA">
        <w:rPr>
          <w:noProof/>
          <w:sz w:val="24"/>
          <w:szCs w:val="24"/>
          <w:lang w:eastAsia="ru-RU"/>
        </w:rPr>
      </w:r>
      <w:r w:rsidR="00CD00AA" w:rsidRPr="00CD00AA">
        <w:rPr>
          <w:noProof/>
          <w:sz w:val="24"/>
          <w:szCs w:val="24"/>
          <w:lang w:eastAsia="ru-RU"/>
        </w:rPr>
        <w:pict>
          <v:rect id="Прямоугольник 1" o:spid="_x0000_s1026" alt="Герб украины: стоковые векторные изображения, иллюстрации | Depositphotos" style="width:24pt;height:24pt;visibility:visible;mso-position-horizontal-relative:char;mso-position-vertical-relative:line" filled="f" stroked="f">
            <v:path arrowok="t"/>
            <w10:wrap type="none"/>
            <w10:anchorlock/>
          </v:rect>
        </w:pict>
      </w: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20672E" w:rsidRPr="00DF1FB4" w:rsidRDefault="00F241F0" w:rsidP="00F70A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20672E" w:rsidRPr="00DF1FB4" w:rsidRDefault="00363B44" w:rsidP="00F70A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:rsidR="0020672E" w:rsidRPr="003146C7" w:rsidRDefault="0020672E" w:rsidP="00F70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72E" w:rsidRPr="00D406A0" w:rsidRDefault="00F26A29" w:rsidP="00F70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363B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363B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363B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363B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363B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363B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363B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363B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Ж</w:t>
      </w:r>
      <w:r w:rsidR="00363B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363B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363B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363B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20672E" w:rsidRPr="00D406A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72E" w:rsidRPr="00C36C53" w:rsidRDefault="00CB31D7">
      <w:pPr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26 червня </w:t>
      </w:r>
      <w:r w:rsidR="00F86BFC">
        <w:rPr>
          <w:rFonts w:ascii="Times New Roman" w:hAnsi="Times New Roman" w:cs="Times New Roman"/>
          <w:b/>
          <w:sz w:val="24"/>
          <w:szCs w:val="24"/>
          <w:lang w:val="uk-UA"/>
        </w:rPr>
        <w:t>2023</w:t>
      </w:r>
      <w:r w:rsidR="00F241F0" w:rsidRPr="00C36C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F241F0" w:rsidRPr="00C36C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63B44" w:rsidRPr="00C36C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F241F0" w:rsidRPr="00C36C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F45C3" w:rsidRPr="00C36C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36C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F241F0" w:rsidRPr="00C36C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426FA4" w:rsidRPr="00C36C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</w:t>
      </w:r>
      <w:r w:rsidR="00F241F0" w:rsidRPr="00C36C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Балаклія   </w:t>
      </w:r>
      <w:r w:rsidR="00C36C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="00C36C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F241F0" w:rsidRPr="00C36C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="00077174" w:rsidRPr="00C36C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="002813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077174" w:rsidRPr="00C36C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325</w:t>
      </w:r>
    </w:p>
    <w:p w:rsidR="00F820D9" w:rsidRPr="00C36C53" w:rsidRDefault="00F820D9" w:rsidP="00041CA2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7275" w:rsidRPr="00C36C53" w:rsidRDefault="00C118BF" w:rsidP="00041CA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6C53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041CA2" w:rsidRPr="00C36C53">
        <w:rPr>
          <w:rFonts w:ascii="Times New Roman" w:hAnsi="Times New Roman" w:cs="Times New Roman"/>
          <w:b/>
          <w:sz w:val="24"/>
          <w:szCs w:val="24"/>
          <w:lang w:val="uk-UA"/>
        </w:rPr>
        <w:t>надання допомоги</w:t>
      </w:r>
      <w:r w:rsidR="00003BA4" w:rsidRPr="00C36C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поховання </w:t>
      </w:r>
      <w:r w:rsidR="00907275" w:rsidRPr="00C36C53">
        <w:rPr>
          <w:rFonts w:ascii="Times New Roman" w:hAnsi="Times New Roman" w:cs="Times New Roman"/>
          <w:b/>
          <w:sz w:val="24"/>
          <w:szCs w:val="24"/>
          <w:lang w:val="uk-UA"/>
        </w:rPr>
        <w:t>військовослужбовців,</w:t>
      </w:r>
    </w:p>
    <w:p w:rsidR="00907275" w:rsidRPr="00C36C53" w:rsidRDefault="00907275" w:rsidP="00041CA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6C53">
        <w:rPr>
          <w:rFonts w:ascii="Times New Roman" w:hAnsi="Times New Roman" w:cs="Times New Roman"/>
          <w:b/>
          <w:sz w:val="24"/>
          <w:szCs w:val="24"/>
          <w:lang w:val="uk-UA"/>
        </w:rPr>
        <w:t>які загинули</w:t>
      </w:r>
      <w:r w:rsidR="00003BA4" w:rsidRPr="00C36C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36C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(або померли внаслідок поранення, контузії, каліцтва) </w:t>
      </w:r>
    </w:p>
    <w:p w:rsidR="00003BA4" w:rsidRPr="00C36C53" w:rsidRDefault="00907275" w:rsidP="00041CA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6C53">
        <w:rPr>
          <w:rFonts w:ascii="Times New Roman" w:hAnsi="Times New Roman" w:cs="Times New Roman"/>
          <w:b/>
          <w:sz w:val="24"/>
          <w:szCs w:val="24"/>
          <w:lang w:val="uk-UA"/>
        </w:rPr>
        <w:t>під час воєнного стану  в Україні</w:t>
      </w:r>
    </w:p>
    <w:p w:rsidR="00003BA4" w:rsidRDefault="00003BA4" w:rsidP="00041CA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84C04" w:rsidRDefault="00384C04" w:rsidP="00041CA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34AB5" w:rsidRPr="00C36C53" w:rsidRDefault="00C34AB5" w:rsidP="00784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C53">
        <w:rPr>
          <w:rFonts w:ascii="Times New Roman" w:hAnsi="Times New Roman" w:cs="Times New Roman"/>
          <w:sz w:val="24"/>
          <w:szCs w:val="24"/>
          <w:lang w:val="uk-UA"/>
        </w:rPr>
        <w:t>Відповідно до підпункту 4 пункту «а» частини 1 статті 34 Закону України «Про місцеве самоврядування в Україні», згідно з Програмою соціального захисту населення Балаклійської міської ради Харківської області на 2022-2025 роки, затверджено</w:t>
      </w:r>
      <w:r w:rsidR="00784A8B" w:rsidRPr="00C36C53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C36C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66C0" w:rsidRPr="00C36C53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начальника Балаклійської міської військової адміністрації від </w:t>
      </w:r>
      <w:r w:rsidR="00363B44" w:rsidRPr="00C36C53">
        <w:rPr>
          <w:rFonts w:ascii="Times New Roman" w:hAnsi="Times New Roman" w:cs="Times New Roman"/>
          <w:sz w:val="24"/>
          <w:szCs w:val="24"/>
          <w:lang w:val="uk-UA"/>
        </w:rPr>
        <w:t>02.05.</w:t>
      </w:r>
      <w:r w:rsidR="008666C0" w:rsidRPr="00C36C53">
        <w:rPr>
          <w:rFonts w:ascii="Times New Roman" w:hAnsi="Times New Roman" w:cs="Times New Roman"/>
          <w:sz w:val="24"/>
          <w:szCs w:val="24"/>
          <w:lang w:val="uk-UA"/>
        </w:rPr>
        <w:t>2023 №</w:t>
      </w:r>
      <w:r w:rsidR="00FA772F" w:rsidRPr="00C36C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3B44" w:rsidRPr="00C36C53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8666C0" w:rsidRPr="00C36C5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C36C53">
        <w:rPr>
          <w:rFonts w:ascii="Times New Roman" w:hAnsi="Times New Roman" w:cs="Times New Roman"/>
          <w:sz w:val="24"/>
          <w:szCs w:val="24"/>
          <w:lang w:val="uk-UA"/>
        </w:rPr>
        <w:t>, розглянувши заяв</w:t>
      </w:r>
      <w:r w:rsidR="00026354" w:rsidRPr="00C36C5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C53">
        <w:rPr>
          <w:rFonts w:ascii="Times New Roman" w:hAnsi="Times New Roman" w:cs="Times New Roman"/>
          <w:sz w:val="24"/>
          <w:szCs w:val="24"/>
          <w:lang w:val="uk-UA"/>
        </w:rPr>
        <w:t xml:space="preserve"> гр</w:t>
      </w:r>
      <w:r w:rsidR="00026354" w:rsidRPr="00C36C53">
        <w:rPr>
          <w:rFonts w:ascii="Times New Roman" w:hAnsi="Times New Roman" w:cs="Times New Roman"/>
          <w:sz w:val="24"/>
          <w:szCs w:val="24"/>
          <w:lang w:val="uk-UA"/>
        </w:rPr>
        <w:t xml:space="preserve">омадян </w:t>
      </w:r>
      <w:r w:rsidRPr="00C36C53">
        <w:rPr>
          <w:rFonts w:ascii="Times New Roman" w:hAnsi="Times New Roman" w:cs="Times New Roman"/>
          <w:sz w:val="24"/>
          <w:szCs w:val="24"/>
          <w:lang w:val="uk-UA"/>
        </w:rPr>
        <w:t xml:space="preserve">щодо виділення коштів на поховання </w:t>
      </w:r>
      <w:r w:rsidR="00784A8B" w:rsidRPr="00C36C53">
        <w:rPr>
          <w:rFonts w:ascii="Times New Roman" w:hAnsi="Times New Roman" w:cs="Times New Roman"/>
          <w:sz w:val="24"/>
          <w:szCs w:val="24"/>
          <w:lang w:val="uk-UA"/>
        </w:rPr>
        <w:t xml:space="preserve">військовослужбовців, які загинули (або померли внаслідок поранення, контузії, каліцтва) під час воєнного стану  в Україні у зв’язку з військовою агресією Російської Федерації проти України </w:t>
      </w:r>
      <w:r w:rsidRPr="00C36C53">
        <w:rPr>
          <w:rFonts w:ascii="Times New Roman" w:hAnsi="Times New Roman" w:cs="Times New Roman"/>
          <w:sz w:val="24"/>
          <w:szCs w:val="24"/>
          <w:lang w:val="uk-UA"/>
        </w:rPr>
        <w:t>та інші надані матеріали</w:t>
      </w:r>
    </w:p>
    <w:p w:rsidR="00FD5BFC" w:rsidRPr="00C36C53" w:rsidRDefault="00FD5BFC" w:rsidP="00784A8B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672E" w:rsidRPr="00384C04" w:rsidRDefault="00F26A29" w:rsidP="00D406A0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C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ЗОБОВ’ЯЗУЮ: </w:t>
      </w:r>
    </w:p>
    <w:p w:rsidR="00FB0784" w:rsidRPr="00C36C53" w:rsidRDefault="00FB0784" w:rsidP="00D406A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1E74" w:rsidRPr="00C36C53" w:rsidRDefault="00DB1E74" w:rsidP="00135D0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</w:pPr>
      <w:r w:rsidRPr="00C36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Pr="00C36C53">
        <w:rPr>
          <w:rFonts w:ascii="Times New Roman" w:hAnsi="Times New Roman" w:cs="Times New Roman"/>
          <w:sz w:val="24"/>
          <w:szCs w:val="24"/>
          <w:lang w:val="uk-UA"/>
        </w:rPr>
        <w:t>Надати матеріальну допомогу на поховання військовослужбовців, які загинули (або померли внаслідок поранення, контузії, ка</w:t>
      </w:r>
      <w:r w:rsidR="00DC7FF0" w:rsidRPr="00C36C53">
        <w:rPr>
          <w:rFonts w:ascii="Times New Roman" w:hAnsi="Times New Roman" w:cs="Times New Roman"/>
          <w:sz w:val="24"/>
          <w:szCs w:val="24"/>
          <w:lang w:val="uk-UA"/>
        </w:rPr>
        <w:t xml:space="preserve">ліцтва) під час воєнного стану </w:t>
      </w:r>
      <w:r w:rsidRPr="00C36C53">
        <w:rPr>
          <w:rFonts w:ascii="Times New Roman" w:hAnsi="Times New Roman" w:cs="Times New Roman"/>
          <w:sz w:val="24"/>
          <w:szCs w:val="24"/>
          <w:lang w:val="uk-UA"/>
        </w:rPr>
        <w:t>в Україні</w:t>
      </w:r>
      <w:r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на загальну суму</w:t>
      </w:r>
      <w:r w:rsidR="006C7BBB"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</w:t>
      </w:r>
      <w:r w:rsidR="00E176BE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24505</w:t>
      </w:r>
      <w:r w:rsidR="00417F02"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,00</w:t>
      </w:r>
      <w:r w:rsidR="00E41BA6"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грн. </w:t>
      </w:r>
      <w:r w:rsidR="006C7BBB"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(</w:t>
      </w:r>
      <w:r w:rsidR="00EF0761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двадцять чотири</w:t>
      </w:r>
      <w:r w:rsidR="00417F02"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тисяч</w:t>
      </w:r>
      <w:r w:rsidR="00EF0761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і</w:t>
      </w:r>
      <w:r w:rsidR="00417F02"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</w:t>
      </w:r>
      <w:r w:rsidR="00EF0761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п</w:t>
      </w:r>
      <w:r w:rsidR="00417F02"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’ятсот </w:t>
      </w:r>
      <w:r w:rsidR="00EF0761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п</w:t>
      </w:r>
      <w:r w:rsidR="00417F02"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’ят</w:t>
      </w:r>
      <w:r w:rsidR="00EF0761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ь</w:t>
      </w:r>
      <w:r w:rsidR="00417F02"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</w:t>
      </w:r>
      <w:r w:rsidR="006C7BBB"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грн. 00 коп.)</w:t>
      </w:r>
      <w:r w:rsidR="000B340A"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</w:t>
      </w:r>
      <w:r w:rsidR="00061C03"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наступним </w:t>
      </w:r>
      <w:r w:rsidR="000B340A"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членам сімей загиблих</w:t>
      </w:r>
      <w:r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:</w:t>
      </w:r>
    </w:p>
    <w:p w:rsidR="00C61B0F" w:rsidRPr="00C36C53" w:rsidRDefault="00DB1E74" w:rsidP="00C61B0F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6748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1.1.</w:t>
      </w:r>
      <w:r w:rsidRPr="00FB67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B31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</w:t>
      </w:r>
      <w:r w:rsidR="00363B44" w:rsidRPr="00FB67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61C03" w:rsidRPr="00FB67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EC1042" w:rsidRPr="00FB67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дружина</w:t>
      </w:r>
      <w:r w:rsidR="00061C03" w:rsidRPr="00FB67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FB67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</w:t>
      </w:r>
      <w:r w:rsidR="00EC1042" w:rsidRPr="00FB67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FB67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мешкає за адресою:</w:t>
      </w:r>
      <w:r w:rsidR="00CB31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…</w:t>
      </w:r>
      <w:r w:rsidRPr="00FB67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C61B0F" w:rsidRPr="00FB67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розмірі 12</w:t>
      </w:r>
      <w:r w:rsidR="00EC1042" w:rsidRPr="00FB67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540</w:t>
      </w:r>
      <w:r w:rsidR="00C61B0F" w:rsidRPr="00FB67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,00 грн. (дванадцять тисяч </w:t>
      </w:r>
      <w:r w:rsidR="00EC1042" w:rsidRPr="00FB67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61B0F" w:rsidRPr="00FB67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п’ят</w:t>
      </w:r>
      <w:r w:rsidR="00EC1042" w:rsidRPr="00FB67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сот сорок</w:t>
      </w:r>
      <w:r w:rsidR="00C61B0F" w:rsidRPr="00FB67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 00 коп.);</w:t>
      </w:r>
    </w:p>
    <w:p w:rsidR="00417F02" w:rsidRPr="00C36C53" w:rsidRDefault="00417F02" w:rsidP="00C61B0F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0691" w:rsidRDefault="00DB1E74" w:rsidP="00EC0691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6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1.2. </w:t>
      </w:r>
      <w:r w:rsidR="00CB31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</w:t>
      </w:r>
      <w:r w:rsidR="00452592" w:rsidRPr="00C36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C36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батько</w:t>
      </w:r>
      <w:r w:rsidR="00452592" w:rsidRPr="00C36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як</w:t>
      </w:r>
      <w:r w:rsidR="00C36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r w:rsidR="00452592" w:rsidRPr="00C36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мешкає за адресою:</w:t>
      </w:r>
      <w:r w:rsidR="00CB31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…</w:t>
      </w:r>
      <w:r w:rsidRPr="00C36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у розмірі </w:t>
      </w:r>
      <w:r w:rsidR="00EC0691" w:rsidRPr="00C36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11965,00 грн. (одинадцять тисяч дев’ятсо</w:t>
      </w:r>
      <w:r w:rsidR="00C36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 шістдесят п’ять грн. 00 коп.).</w:t>
      </w:r>
    </w:p>
    <w:p w:rsidR="00E41BA6" w:rsidRPr="00C36C53" w:rsidRDefault="00E41BA6" w:rsidP="00EC0691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4906" w:rsidRPr="00C36C53" w:rsidRDefault="003146C7" w:rsidP="00B16AE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6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C945E2" w:rsidRPr="00C36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4906"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Фінансовому </w:t>
      </w:r>
      <w:r w:rsidR="005A4906" w:rsidRPr="00C36C53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управлінню Балаклійської міської ради Харківської області </w:t>
      </w:r>
      <w:r w:rsidR="00F01DA1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5A4906" w:rsidRPr="00C36C53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01DA1">
        <w:rPr>
          <w:rFonts w:ascii="Times New Roman" w:hAnsi="Times New Roman" w:cs="Times New Roman"/>
          <w:sz w:val="24"/>
          <w:szCs w:val="24"/>
          <w:lang w:val="uk-UA"/>
        </w:rPr>
        <w:t>Куценко Н.В.</w:t>
      </w:r>
      <w:r w:rsidR="005A4906" w:rsidRPr="00C36C53">
        <w:rPr>
          <w:rFonts w:ascii="Times New Roman" w:hAnsi="Times New Roman" w:cs="Times New Roman"/>
          <w:sz w:val="24"/>
          <w:szCs w:val="24"/>
          <w:lang w:val="uk-UA"/>
        </w:rPr>
        <w:t>) перерахувати управлінню соціального захисту населенн</w:t>
      </w:r>
      <w:r w:rsidR="00C945E2" w:rsidRPr="00C36C53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5A4906" w:rsidRPr="00C36C53"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Балаклійської міської ради Харківської області (Усатенко В.В.) кошти на виплату матеріальної допомоги </w:t>
      </w:r>
      <w:r w:rsidR="00C945E2" w:rsidRPr="00C36C53">
        <w:rPr>
          <w:rFonts w:ascii="Times New Roman" w:hAnsi="Times New Roman" w:cs="Times New Roman"/>
          <w:sz w:val="24"/>
          <w:szCs w:val="24"/>
          <w:lang w:val="uk-UA"/>
        </w:rPr>
        <w:t xml:space="preserve">на поховання </w:t>
      </w:r>
      <w:r w:rsidR="00EF4A28" w:rsidRPr="00C36C53">
        <w:rPr>
          <w:rFonts w:ascii="Times New Roman" w:hAnsi="Times New Roman" w:cs="Times New Roman"/>
          <w:sz w:val="24"/>
          <w:szCs w:val="24"/>
          <w:lang w:val="uk-UA"/>
        </w:rPr>
        <w:t>військовослужбовців, які загинули (або померли внаслідок поранення, контузії, ка</w:t>
      </w:r>
      <w:r w:rsidR="00DC7FF0" w:rsidRPr="00C36C53">
        <w:rPr>
          <w:rFonts w:ascii="Times New Roman" w:hAnsi="Times New Roman" w:cs="Times New Roman"/>
          <w:sz w:val="24"/>
          <w:szCs w:val="24"/>
          <w:lang w:val="uk-UA"/>
        </w:rPr>
        <w:t xml:space="preserve">ліцтва) під час воєнного стану </w:t>
      </w:r>
      <w:r w:rsidR="00EF4A28" w:rsidRPr="00C36C53">
        <w:rPr>
          <w:rFonts w:ascii="Times New Roman" w:hAnsi="Times New Roman" w:cs="Times New Roman"/>
          <w:sz w:val="24"/>
          <w:szCs w:val="24"/>
          <w:lang w:val="uk-UA"/>
        </w:rPr>
        <w:t>в Україні</w:t>
      </w:r>
      <w:r w:rsidR="00EF4A28"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</w:t>
      </w:r>
      <w:r w:rsidR="005A4906" w:rsidRPr="00C36C53">
        <w:rPr>
          <w:rFonts w:ascii="Times New Roman" w:hAnsi="Times New Roman" w:cs="Times New Roman"/>
          <w:sz w:val="24"/>
          <w:szCs w:val="24"/>
          <w:lang w:val="uk-UA"/>
        </w:rPr>
        <w:t xml:space="preserve">в сумі </w:t>
      </w:r>
      <w:r w:rsidR="00EF0761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24505</w:t>
      </w:r>
      <w:r w:rsidR="00DC7FF0"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,00 грн. (</w:t>
      </w:r>
      <w:r w:rsidR="00EF0761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двадцять чотири</w:t>
      </w:r>
      <w:r w:rsidR="00EF0761"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тисяч</w:t>
      </w:r>
      <w:r w:rsidR="00EF0761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і</w:t>
      </w:r>
      <w:r w:rsidR="00EF0761"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</w:t>
      </w:r>
      <w:r w:rsidR="00EF0761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п</w:t>
      </w:r>
      <w:r w:rsidR="00EF0761"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’ятсот </w:t>
      </w:r>
      <w:r w:rsidR="00EF0761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п</w:t>
      </w:r>
      <w:r w:rsidR="00EF0761"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’ят</w:t>
      </w:r>
      <w:r w:rsidR="00EF0761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ь</w:t>
      </w:r>
      <w:r w:rsidR="00EF0761"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грн. 00 коп.</w:t>
      </w:r>
      <w:r w:rsidR="00DC7FF0"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)</w:t>
      </w:r>
      <w:r w:rsidR="00B74F3B" w:rsidRPr="00C36C53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. </w:t>
      </w:r>
      <w:r w:rsidR="005A4906" w:rsidRPr="00C36C53">
        <w:rPr>
          <w:rFonts w:ascii="Times New Roman" w:hAnsi="Times New Roman" w:cs="Times New Roman"/>
          <w:sz w:val="24"/>
          <w:szCs w:val="24"/>
          <w:lang w:val="uk-UA"/>
        </w:rPr>
        <w:t>Витрати провести за рахунок коштів міського бюджету, передбачених на ці цілі.</w:t>
      </w:r>
    </w:p>
    <w:p w:rsidR="005A4906" w:rsidRPr="00C36C53" w:rsidRDefault="00A8258D" w:rsidP="008444F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C53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4906" w:rsidRPr="00C36C53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384C04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="005A4906" w:rsidRPr="00C36C53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 покласти на </w:t>
      </w:r>
      <w:r w:rsidR="00F204B4" w:rsidRPr="00C36C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4A28" w:rsidRPr="00C36C53">
        <w:rPr>
          <w:rFonts w:ascii="Times New Roman" w:hAnsi="Times New Roman" w:cs="Times New Roman"/>
          <w:sz w:val="24"/>
          <w:szCs w:val="24"/>
          <w:lang w:val="uk-UA"/>
        </w:rPr>
        <w:t>заступника міського голови Ларису БЛУДОВУ.</w:t>
      </w:r>
    </w:p>
    <w:p w:rsidR="002E6FF6" w:rsidRPr="00C36C53" w:rsidRDefault="002E6FF6" w:rsidP="005A4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10EC" w:rsidRPr="00C36C53" w:rsidRDefault="001510E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0672E" w:rsidRPr="00C36C53" w:rsidRDefault="00F241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6C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Балаклійської міської </w:t>
      </w:r>
    </w:p>
    <w:p w:rsidR="0020672E" w:rsidRPr="00C36C53" w:rsidRDefault="00F241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6C5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C36C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36C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36C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36C5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</w:t>
      </w:r>
      <w:r w:rsidR="00926E89" w:rsidRPr="00C36C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C36C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997E07" w:rsidRPr="00C36C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15A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997E07" w:rsidRPr="00C36C53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:rsidR="001F4BFD" w:rsidRPr="00C36C53" w:rsidRDefault="001F4BFD" w:rsidP="00EF4A2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F4BFD" w:rsidRPr="00C36C53" w:rsidSect="00997E07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1A4" w:rsidRDefault="009801A4" w:rsidP="00FD5BFC">
      <w:pPr>
        <w:spacing w:after="0" w:line="240" w:lineRule="auto"/>
      </w:pPr>
      <w:r>
        <w:separator/>
      </w:r>
    </w:p>
  </w:endnote>
  <w:endnote w:type="continuationSeparator" w:id="1">
    <w:p w:rsidR="009801A4" w:rsidRDefault="009801A4" w:rsidP="00FD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1A4" w:rsidRDefault="009801A4" w:rsidP="00FD5BFC">
      <w:pPr>
        <w:spacing w:after="0" w:line="240" w:lineRule="auto"/>
      </w:pPr>
      <w:r>
        <w:separator/>
      </w:r>
    </w:p>
  </w:footnote>
  <w:footnote w:type="continuationSeparator" w:id="1">
    <w:p w:rsidR="009801A4" w:rsidRDefault="009801A4" w:rsidP="00FD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37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B6748" w:rsidRPr="0011096F" w:rsidRDefault="00CD00AA">
        <w:pPr>
          <w:pStyle w:val="ab"/>
          <w:jc w:val="center"/>
          <w:rPr>
            <w:rFonts w:ascii="Times New Roman" w:hAnsi="Times New Roman" w:cs="Times New Roman"/>
          </w:rPr>
        </w:pPr>
        <w:r w:rsidRPr="0011096F">
          <w:rPr>
            <w:rFonts w:ascii="Times New Roman" w:hAnsi="Times New Roman" w:cs="Times New Roman"/>
          </w:rPr>
          <w:fldChar w:fldCharType="begin"/>
        </w:r>
        <w:r w:rsidR="00FB6748" w:rsidRPr="0011096F">
          <w:rPr>
            <w:rFonts w:ascii="Times New Roman" w:hAnsi="Times New Roman" w:cs="Times New Roman"/>
          </w:rPr>
          <w:instrText xml:space="preserve"> PAGE   \* MERGEFORMAT </w:instrText>
        </w:r>
        <w:r w:rsidRPr="0011096F">
          <w:rPr>
            <w:rFonts w:ascii="Times New Roman" w:hAnsi="Times New Roman" w:cs="Times New Roman"/>
          </w:rPr>
          <w:fldChar w:fldCharType="separate"/>
        </w:r>
        <w:r w:rsidR="00CB31D7">
          <w:rPr>
            <w:rFonts w:ascii="Times New Roman" w:hAnsi="Times New Roman" w:cs="Times New Roman"/>
            <w:noProof/>
          </w:rPr>
          <w:t>2</w:t>
        </w:r>
        <w:r w:rsidRPr="0011096F">
          <w:rPr>
            <w:rFonts w:ascii="Times New Roman" w:hAnsi="Times New Roman" w:cs="Times New Roman"/>
          </w:rPr>
          <w:fldChar w:fldCharType="end"/>
        </w:r>
      </w:p>
    </w:sdtContent>
  </w:sdt>
  <w:p w:rsidR="00FB6748" w:rsidRDefault="00FB674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6430A"/>
    <w:multiLevelType w:val="singleLevel"/>
    <w:tmpl w:val="5536430A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680"/>
      </w:pPr>
      <w:rPr>
        <w:rFonts w:ascii="Times New Roman" w:eastAsia="Times New Roman" w:hAnsi="Times New Roman" w:cs="Times New Roman" w:hint="default"/>
      </w:rPr>
    </w:lvl>
  </w:abstractNum>
  <w:abstractNum w:abstractNumId="1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72E"/>
    <w:rsid w:val="00003BA4"/>
    <w:rsid w:val="00026354"/>
    <w:rsid w:val="00041CA2"/>
    <w:rsid w:val="00061C03"/>
    <w:rsid w:val="00077174"/>
    <w:rsid w:val="00077B39"/>
    <w:rsid w:val="00084607"/>
    <w:rsid w:val="00086987"/>
    <w:rsid w:val="000A3768"/>
    <w:rsid w:val="000A5551"/>
    <w:rsid w:val="000B25BF"/>
    <w:rsid w:val="000B340A"/>
    <w:rsid w:val="000E332A"/>
    <w:rsid w:val="0011096F"/>
    <w:rsid w:val="00112341"/>
    <w:rsid w:val="00116BB0"/>
    <w:rsid w:val="00127540"/>
    <w:rsid w:val="00135D0D"/>
    <w:rsid w:val="001510EC"/>
    <w:rsid w:val="00157C92"/>
    <w:rsid w:val="00165A30"/>
    <w:rsid w:val="00176505"/>
    <w:rsid w:val="001D2B94"/>
    <w:rsid w:val="001F4BFD"/>
    <w:rsid w:val="0020672E"/>
    <w:rsid w:val="00216967"/>
    <w:rsid w:val="00246E08"/>
    <w:rsid w:val="0026040E"/>
    <w:rsid w:val="00281333"/>
    <w:rsid w:val="002B7CF0"/>
    <w:rsid w:val="002E6FF6"/>
    <w:rsid w:val="002F60FC"/>
    <w:rsid w:val="003146C7"/>
    <w:rsid w:val="00332DAE"/>
    <w:rsid w:val="00352A5C"/>
    <w:rsid w:val="00357351"/>
    <w:rsid w:val="00363B44"/>
    <w:rsid w:val="00384C04"/>
    <w:rsid w:val="003921C9"/>
    <w:rsid w:val="003A76FB"/>
    <w:rsid w:val="003B09DC"/>
    <w:rsid w:val="00415A6B"/>
    <w:rsid w:val="004173A7"/>
    <w:rsid w:val="00417F02"/>
    <w:rsid w:val="0042002A"/>
    <w:rsid w:val="00422AD4"/>
    <w:rsid w:val="00426FA4"/>
    <w:rsid w:val="00452592"/>
    <w:rsid w:val="0046203F"/>
    <w:rsid w:val="004A1A46"/>
    <w:rsid w:val="004B60BD"/>
    <w:rsid w:val="004B6A20"/>
    <w:rsid w:val="004C366C"/>
    <w:rsid w:val="004E6C1D"/>
    <w:rsid w:val="004E710C"/>
    <w:rsid w:val="005041FC"/>
    <w:rsid w:val="00511D23"/>
    <w:rsid w:val="005A4906"/>
    <w:rsid w:val="00621DDB"/>
    <w:rsid w:val="00641983"/>
    <w:rsid w:val="0065271B"/>
    <w:rsid w:val="0068184F"/>
    <w:rsid w:val="006A0CD9"/>
    <w:rsid w:val="006C7BBB"/>
    <w:rsid w:val="006D372B"/>
    <w:rsid w:val="006E3F04"/>
    <w:rsid w:val="006F1115"/>
    <w:rsid w:val="00725BC0"/>
    <w:rsid w:val="00744524"/>
    <w:rsid w:val="007646E4"/>
    <w:rsid w:val="00777B93"/>
    <w:rsid w:val="00784A8B"/>
    <w:rsid w:val="007A23C7"/>
    <w:rsid w:val="008103FF"/>
    <w:rsid w:val="00813D3D"/>
    <w:rsid w:val="00834476"/>
    <w:rsid w:val="008444FB"/>
    <w:rsid w:val="00850395"/>
    <w:rsid w:val="00864190"/>
    <w:rsid w:val="008666C0"/>
    <w:rsid w:val="008A513D"/>
    <w:rsid w:val="00907275"/>
    <w:rsid w:val="00926E89"/>
    <w:rsid w:val="009801A4"/>
    <w:rsid w:val="00997E07"/>
    <w:rsid w:val="009B5D44"/>
    <w:rsid w:val="009D40FB"/>
    <w:rsid w:val="00A007F2"/>
    <w:rsid w:val="00A33EB6"/>
    <w:rsid w:val="00A8258D"/>
    <w:rsid w:val="00A9530F"/>
    <w:rsid w:val="00AA0E98"/>
    <w:rsid w:val="00AA51BD"/>
    <w:rsid w:val="00AC15C0"/>
    <w:rsid w:val="00AF45C3"/>
    <w:rsid w:val="00AF4F30"/>
    <w:rsid w:val="00B16AEF"/>
    <w:rsid w:val="00B302B7"/>
    <w:rsid w:val="00B74F3B"/>
    <w:rsid w:val="00B90AD0"/>
    <w:rsid w:val="00BB15B5"/>
    <w:rsid w:val="00BD1E4D"/>
    <w:rsid w:val="00C118BF"/>
    <w:rsid w:val="00C2630B"/>
    <w:rsid w:val="00C322F4"/>
    <w:rsid w:val="00C34AB5"/>
    <w:rsid w:val="00C36C53"/>
    <w:rsid w:val="00C50645"/>
    <w:rsid w:val="00C61B0F"/>
    <w:rsid w:val="00C726E9"/>
    <w:rsid w:val="00C92241"/>
    <w:rsid w:val="00C945E2"/>
    <w:rsid w:val="00CB31D7"/>
    <w:rsid w:val="00CD00AA"/>
    <w:rsid w:val="00CD3811"/>
    <w:rsid w:val="00CE77A6"/>
    <w:rsid w:val="00D13E72"/>
    <w:rsid w:val="00D34E4D"/>
    <w:rsid w:val="00D406A0"/>
    <w:rsid w:val="00D7436A"/>
    <w:rsid w:val="00DB1E74"/>
    <w:rsid w:val="00DC7FF0"/>
    <w:rsid w:val="00DF1FB4"/>
    <w:rsid w:val="00E176BE"/>
    <w:rsid w:val="00E41BA6"/>
    <w:rsid w:val="00E5277D"/>
    <w:rsid w:val="00E747CC"/>
    <w:rsid w:val="00EA49AF"/>
    <w:rsid w:val="00EC0691"/>
    <w:rsid w:val="00EC1042"/>
    <w:rsid w:val="00ED2876"/>
    <w:rsid w:val="00EF0761"/>
    <w:rsid w:val="00EF4A28"/>
    <w:rsid w:val="00EF59A1"/>
    <w:rsid w:val="00F01DA1"/>
    <w:rsid w:val="00F0428B"/>
    <w:rsid w:val="00F158B3"/>
    <w:rsid w:val="00F204B4"/>
    <w:rsid w:val="00F241F0"/>
    <w:rsid w:val="00F26A29"/>
    <w:rsid w:val="00F54DB6"/>
    <w:rsid w:val="00F66458"/>
    <w:rsid w:val="00F70AB8"/>
    <w:rsid w:val="00F820D9"/>
    <w:rsid w:val="00F82AB4"/>
    <w:rsid w:val="00F86BFC"/>
    <w:rsid w:val="00FA772F"/>
    <w:rsid w:val="00FB0784"/>
    <w:rsid w:val="00FB6748"/>
    <w:rsid w:val="00FC6409"/>
    <w:rsid w:val="00FD5BFC"/>
    <w:rsid w:val="00FE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165A3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rsid w:val="00165A3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59A1"/>
    <w:rPr>
      <w:rFonts w:ascii="Segoe UI" w:hAnsi="Segoe UI" w:cs="Segoe UI"/>
      <w:sz w:val="18"/>
      <w:szCs w:val="18"/>
    </w:rPr>
  </w:style>
  <w:style w:type="character" w:customStyle="1" w:styleId="a9">
    <w:name w:val="Основной текст с отступом Знак"/>
    <w:basedOn w:val="a0"/>
    <w:link w:val="aa"/>
    <w:rsid w:val="002E6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9"/>
    <w:rsid w:val="002E6FF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2E6FF6"/>
  </w:style>
  <w:style w:type="paragraph" w:styleId="ab">
    <w:name w:val="header"/>
    <w:basedOn w:val="a"/>
    <w:link w:val="ac"/>
    <w:uiPriority w:val="99"/>
    <w:unhideWhenUsed/>
    <w:rsid w:val="00FD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5BFC"/>
  </w:style>
  <w:style w:type="paragraph" w:styleId="ad">
    <w:name w:val="footer"/>
    <w:basedOn w:val="a"/>
    <w:link w:val="ae"/>
    <w:uiPriority w:val="99"/>
    <w:semiHidden/>
    <w:unhideWhenUsed/>
    <w:rsid w:val="00FD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5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2A505-D1E2-4843-8BFE-AD9E82F7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DEREVYANKO</cp:lastModifiedBy>
  <cp:revision>66</cp:revision>
  <cp:lastPrinted>2023-06-16T07:36:00Z</cp:lastPrinted>
  <dcterms:created xsi:type="dcterms:W3CDTF">2022-11-29T13:08:00Z</dcterms:created>
  <dcterms:modified xsi:type="dcterms:W3CDTF">2024-03-26T06:48:00Z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