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БАЛАКЛІЙСЬКА МІСЬКА </w:t>
      </w:r>
    </w:p>
    <w:p>
      <w:pPr>
        <w:pStyle w:val="2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ВІЙСЬКОВА АДМІНІСТРАЦІЯ</w:t>
      </w:r>
    </w:p>
    <w:p>
      <w:pPr>
        <w:pStyle w:val="2"/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ІЗЮМСЬКОГО РАЙОНУ ХАРКІВСЬКОЇ ОБЛАСТІ</w:t>
      </w:r>
    </w:p>
    <w:p>
      <w:pPr>
        <w:spacing w:line="360" w:lineRule="auto"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РОЗПОРЯДЖЕННЯ</w:t>
      </w:r>
    </w:p>
    <w:p>
      <w:pPr>
        <w:spacing w:before="120" w:beforeLines="50" w:line="360" w:lineRule="auto"/>
        <w:jc w:val="both"/>
        <w:rPr>
          <w:sz w:val="28"/>
          <w:szCs w:val="28"/>
          <w:lang w:val="uk-UA"/>
        </w:rPr>
      </w:pPr>
      <w:r>
        <w:rPr>
          <w:rFonts w:hint="default"/>
          <w:sz w:val="28"/>
          <w:szCs w:val="28"/>
          <w:lang w:val="uk-UA"/>
        </w:rPr>
        <w:t>07 лютого</w:t>
      </w:r>
      <w:r>
        <w:rPr>
          <w:sz w:val="28"/>
          <w:szCs w:val="28"/>
          <w:lang w:val="uk-UA"/>
        </w:rPr>
        <w:t xml:space="preserve"> 2024 року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</w:t>
      </w:r>
      <w:r>
        <w:rPr>
          <w:rFonts w:hint="default"/>
          <w:sz w:val="28"/>
          <w:szCs w:val="28"/>
          <w:lang w:val="uk-UA"/>
        </w:rPr>
        <w:tab/>
      </w:r>
      <w:r>
        <w:rPr>
          <w:rFonts w:hint="default"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м. Балаклія       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         № </w:t>
      </w:r>
      <w:r>
        <w:rPr>
          <w:rFonts w:hint="default"/>
          <w:sz w:val="28"/>
          <w:szCs w:val="28"/>
          <w:lang w:val="uk-UA"/>
        </w:rPr>
        <w:t>537</w:t>
      </w:r>
      <w:r>
        <w:rPr>
          <w:sz w:val="28"/>
          <w:szCs w:val="28"/>
          <w:lang w:val="uk-UA"/>
        </w:rPr>
        <w:t xml:space="preserve">                                           </w:t>
      </w:r>
    </w:p>
    <w:p>
      <w:pPr>
        <w:jc w:val="both"/>
        <w:rPr>
          <w:b/>
          <w:sz w:val="22"/>
          <w:szCs w:val="22"/>
          <w:lang w:val="uk-UA"/>
        </w:rPr>
      </w:pPr>
    </w:p>
    <w:p>
      <w:pPr>
        <w:jc w:val="both"/>
        <w:rPr>
          <w:b/>
          <w:sz w:val="22"/>
          <w:szCs w:val="22"/>
          <w:lang w:val="uk-UA"/>
        </w:rPr>
      </w:pPr>
    </w:p>
    <w:p>
      <w:pPr>
        <w:suppressAutoHyphens/>
        <w:rPr>
          <w:b/>
          <w:bCs/>
          <w:color w:val="000000"/>
          <w:spacing w:val="-1"/>
          <w:sz w:val="28"/>
          <w:szCs w:val="28"/>
          <w:lang w:val="uk-UA"/>
        </w:rPr>
      </w:pPr>
      <w:r>
        <w:rPr>
          <w:b/>
          <w:bCs/>
          <w:color w:val="000000"/>
          <w:spacing w:val="-1"/>
          <w:sz w:val="28"/>
          <w:szCs w:val="28"/>
          <w:lang w:val="uk-UA"/>
        </w:rPr>
        <w:t>Про прийняття на виконання</w:t>
      </w:r>
    </w:p>
    <w:p>
      <w:pPr>
        <w:suppressAutoHyphens/>
        <w:rPr>
          <w:color w:val="000000"/>
          <w:lang w:val="uk-UA"/>
        </w:rPr>
      </w:pPr>
      <w:r>
        <w:rPr>
          <w:b/>
          <w:bCs/>
          <w:color w:val="000000"/>
          <w:spacing w:val="-1"/>
          <w:sz w:val="28"/>
          <w:szCs w:val="28"/>
          <w:lang w:val="uk-UA"/>
        </w:rPr>
        <w:t>громадських робіт</w:t>
      </w:r>
    </w:p>
    <w:p>
      <w:pPr>
        <w:ind w:firstLine="709"/>
        <w:jc w:val="both"/>
        <w:rPr>
          <w:color w:val="000000"/>
          <w:sz w:val="28"/>
          <w:szCs w:val="28"/>
          <w:lang w:val="uk-UA"/>
        </w:rPr>
      </w:pPr>
    </w:p>
    <w:p>
      <w:pPr>
        <w:ind w:firstLine="567"/>
        <w:jc w:val="both"/>
        <w:rPr>
          <w:color w:val="auto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На виконання направлення Ізюмського районного відділу № 1 філії Державної установи «Центр пробації» в Харківській області № 24/1/517-24 від 07 лютого 2024 року, постанови Новомосковського міськрайонного суду Дніпропетровської області у справі про кримінальне правопорушення, по справі № 610/3753/21 від 22.11.2023, розпорядження Балаклійської міської </w:t>
      </w:r>
      <w:bookmarkStart w:id="0" w:name="_GoBack"/>
      <w:r>
        <w:rPr>
          <w:color w:val="auto"/>
          <w:sz w:val="28"/>
          <w:szCs w:val="28"/>
          <w:lang w:val="uk-UA"/>
        </w:rPr>
        <w:t xml:space="preserve">військової адміністрації </w:t>
      </w:r>
      <w:r>
        <w:rPr>
          <w:rFonts w:ascii="Times New Roman CYR" w:hAnsi="Times New Roman CYR" w:cs="Times New Roman CYR"/>
          <w:color w:val="auto"/>
          <w:position w:val="-1"/>
          <w:sz w:val="28"/>
          <w:szCs w:val="28"/>
          <w:lang w:val="uk-UA" w:eastAsia="uk-UA"/>
        </w:rPr>
        <w:t>від 12 грудня 2023 року № 3529</w:t>
      </w:r>
      <w:r>
        <w:rPr>
          <w:color w:val="auto"/>
          <w:sz w:val="28"/>
          <w:szCs w:val="28"/>
          <w:lang w:val="uk-UA"/>
        </w:rPr>
        <w:t xml:space="preserve"> «Про визначення переліку об’єктів та видів громадських робіт на території Балаклійської міської ради Харківської області, на яких порушники та засуджені відбуватимуть громадські роботи», керуючись ст.42 Закону України «Про місцеве самоврядування в Україні»,</w:t>
      </w:r>
    </w:p>
    <w:p>
      <w:pPr>
        <w:ind w:firstLine="567"/>
        <w:jc w:val="both"/>
        <w:rPr>
          <w:color w:val="auto"/>
          <w:sz w:val="28"/>
          <w:lang w:val="uk-UA"/>
        </w:rPr>
      </w:pPr>
    </w:p>
    <w:p>
      <w:pPr>
        <w:rPr>
          <w:b/>
          <w:color w:val="auto"/>
          <w:sz w:val="28"/>
          <w:szCs w:val="28"/>
          <w:lang w:val="uk-UA"/>
        </w:rPr>
      </w:pPr>
      <w:r>
        <w:rPr>
          <w:b/>
          <w:color w:val="auto"/>
          <w:sz w:val="28"/>
          <w:szCs w:val="28"/>
          <w:lang w:val="uk-UA"/>
        </w:rPr>
        <w:t>ЗОБОВ</w:t>
      </w:r>
      <w:r>
        <w:rPr>
          <w:b/>
          <w:color w:val="auto"/>
          <w:sz w:val="28"/>
          <w:szCs w:val="28"/>
        </w:rPr>
        <w:t>’</w:t>
      </w:r>
      <w:r>
        <w:rPr>
          <w:b/>
          <w:color w:val="auto"/>
          <w:sz w:val="28"/>
          <w:szCs w:val="28"/>
          <w:lang w:val="uk-UA"/>
        </w:rPr>
        <w:t>ЯЗУЮ:</w:t>
      </w:r>
    </w:p>
    <w:p>
      <w:pPr>
        <w:ind w:firstLine="720"/>
        <w:rPr>
          <w:color w:val="auto"/>
          <w:sz w:val="28"/>
          <w:szCs w:val="28"/>
          <w:lang w:val="uk-UA"/>
        </w:rPr>
      </w:pPr>
    </w:p>
    <w:p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auto"/>
          <w:sz w:val="28"/>
          <w:szCs w:val="28"/>
          <w:lang w:val="uk-UA" w:eastAsia="uk-UA"/>
        </w:rPr>
      </w:pPr>
      <w:r>
        <w:rPr>
          <w:rFonts w:ascii="Times New Roman CYR" w:hAnsi="Times New Roman CYR" w:cs="Times New Roman CYR"/>
          <w:color w:val="auto"/>
          <w:sz w:val="28"/>
          <w:szCs w:val="28"/>
          <w:lang w:val="uk-UA" w:eastAsia="uk-UA"/>
        </w:rPr>
        <w:t xml:space="preserve">1. Прийняти  на виконання кримінального покарання у вигляді 150 годин громадських робіт </w:t>
      </w:r>
      <w:r>
        <w:rPr>
          <w:rFonts w:hint="default" w:ascii="Times New Roman CYR" w:hAnsi="Times New Roman CYR" w:cs="Times New Roman CYR"/>
          <w:color w:val="auto"/>
          <w:sz w:val="28"/>
          <w:szCs w:val="28"/>
          <w:lang w:val="en-US" w:eastAsia="uk-UA"/>
        </w:rPr>
        <w:t>...</w:t>
      </w:r>
      <w:r>
        <w:rPr>
          <w:rFonts w:ascii="Times New Roman CYR" w:hAnsi="Times New Roman CYR" w:cs="Times New Roman CYR"/>
          <w:color w:val="auto"/>
          <w:sz w:val="28"/>
          <w:szCs w:val="28"/>
          <w:lang w:val="uk-UA" w:eastAsia="uk-UA"/>
        </w:rPr>
        <w:t xml:space="preserve">, </w:t>
      </w:r>
      <w:r>
        <w:rPr>
          <w:rFonts w:hint="default" w:ascii="Times New Roman CYR" w:hAnsi="Times New Roman CYR" w:cs="Times New Roman CYR"/>
          <w:color w:val="auto"/>
          <w:sz w:val="28"/>
          <w:szCs w:val="28"/>
          <w:lang w:val="en-US" w:eastAsia="uk-UA"/>
        </w:rPr>
        <w:t>...</w:t>
      </w:r>
      <w:r>
        <w:rPr>
          <w:rFonts w:ascii="Times New Roman CYR" w:hAnsi="Times New Roman CYR" w:cs="Times New Roman CYR"/>
          <w:color w:val="auto"/>
          <w:sz w:val="28"/>
          <w:szCs w:val="28"/>
          <w:lang w:val="uk-UA" w:eastAsia="uk-UA"/>
        </w:rPr>
        <w:t xml:space="preserve"> року народження, який проживає за адресою: </w:t>
      </w:r>
      <w:r>
        <w:rPr>
          <w:rFonts w:hint="default" w:ascii="Times New Roman CYR" w:hAnsi="Times New Roman CYR" w:cs="Times New Roman CYR"/>
          <w:color w:val="auto"/>
          <w:sz w:val="28"/>
          <w:szCs w:val="28"/>
          <w:lang w:val="en-US" w:eastAsia="uk-UA"/>
        </w:rPr>
        <w:t>...</w:t>
      </w:r>
      <w:r>
        <w:rPr>
          <w:rFonts w:ascii="Times New Roman CYR" w:hAnsi="Times New Roman CYR" w:cs="Times New Roman CYR"/>
          <w:color w:val="auto"/>
          <w:sz w:val="28"/>
          <w:szCs w:val="28"/>
          <w:lang w:val="uk-UA" w:eastAsia="uk-UA"/>
        </w:rPr>
        <w:t>, для відбування призначеного вироком  суду  покарання з 08 лютого 2024 року.</w:t>
      </w:r>
    </w:p>
    <w:p>
      <w:pPr>
        <w:tabs>
          <w:tab w:val="left" w:pos="200"/>
        </w:tabs>
        <w:suppressAutoHyphens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auto"/>
          <w:position w:val="-1"/>
          <w:sz w:val="28"/>
          <w:szCs w:val="28"/>
          <w:lang w:val="uk-UA" w:eastAsia="uk-UA"/>
        </w:rPr>
      </w:pPr>
      <w:r>
        <w:rPr>
          <w:rFonts w:ascii="Times New Roman CYR" w:hAnsi="Times New Roman CYR" w:cs="Times New Roman CYR"/>
          <w:color w:val="auto"/>
          <w:position w:val="-1"/>
          <w:sz w:val="28"/>
          <w:szCs w:val="28"/>
          <w:lang w:val="uk-UA" w:eastAsia="uk-UA"/>
        </w:rPr>
        <w:t>2. Об’єктом громадських робіт є територія Гусарівського старостинського округу Балаклійської міської ради Харківської області.</w:t>
      </w:r>
    </w:p>
    <w:p>
      <w:pPr>
        <w:suppressAutoHyphens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auto"/>
          <w:position w:val="-1"/>
          <w:sz w:val="28"/>
          <w:szCs w:val="28"/>
          <w:lang w:val="uk-UA" w:eastAsia="uk-UA"/>
        </w:rPr>
      </w:pPr>
      <w:r>
        <w:rPr>
          <w:rFonts w:ascii="Times New Roman CYR" w:hAnsi="Times New Roman CYR" w:cs="Times New Roman CYR"/>
          <w:color w:val="auto"/>
          <w:position w:val="-1"/>
          <w:sz w:val="28"/>
          <w:szCs w:val="28"/>
          <w:lang w:val="uk-UA" w:eastAsia="uk-UA"/>
        </w:rPr>
        <w:t>3. Перелік видів громадських робіт затверджений розпорядженням Балаклійської міської військової адміністрації від 12 грудня 2023 року № 3529  «Про визначення переліку об’єктів та видів громадських робіт на території Балаклійської міської ради Харківської області, на яких порушники  та засуджені відбуватимуть громадські роботи».</w:t>
      </w:r>
    </w:p>
    <w:p>
      <w:pPr>
        <w:suppressAutoHyphens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position w:val="-1"/>
          <w:sz w:val="28"/>
          <w:szCs w:val="28"/>
          <w:lang w:val="uk-UA" w:eastAsia="uk-UA"/>
        </w:rPr>
      </w:pPr>
      <w:r>
        <w:rPr>
          <w:rFonts w:ascii="Times New Roman CYR" w:hAnsi="Times New Roman CYR" w:cs="Times New Roman CYR"/>
          <w:color w:val="auto"/>
          <w:position w:val="-1"/>
          <w:sz w:val="28"/>
          <w:szCs w:val="28"/>
          <w:lang w:val="uk-UA" w:eastAsia="uk-UA"/>
        </w:rPr>
        <w:t xml:space="preserve">4. Контроль за виконанням громадських робіт покладаю на Юлію </w:t>
      </w:r>
      <w:bookmarkEnd w:id="0"/>
      <w:r>
        <w:rPr>
          <w:rFonts w:ascii="Times New Roman CYR" w:hAnsi="Times New Roman CYR" w:cs="Times New Roman CYR"/>
          <w:color w:val="000000"/>
          <w:position w:val="-1"/>
          <w:sz w:val="28"/>
          <w:szCs w:val="28"/>
          <w:lang w:val="uk-UA" w:eastAsia="uk-UA"/>
        </w:rPr>
        <w:t xml:space="preserve">ПЛАХОТЯ – спеціаліста 1 категорії Гусарівського старостинського округа Балаклійської міської ради Харківської області: відповідальність за техніку безпеки, проведенням інструктажу, складання графіку виходу на роботу, ведення обліку та щомісячне інформування Ізюмського районного відділу № 1 філії Державної установи «Центр пробації» в Харківській області про кількість відпрацьованих годин громадянином у виді громадських робіт, годин та ставлення його до праці. </w:t>
      </w:r>
    </w:p>
    <w:p>
      <w:pPr>
        <w:suppressAutoHyphens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position w:val="-1"/>
          <w:sz w:val="28"/>
          <w:szCs w:val="28"/>
          <w:lang w:val="uk-UA" w:eastAsia="uk-UA"/>
        </w:rPr>
      </w:pPr>
      <w:r>
        <w:rPr>
          <w:rFonts w:ascii="Times New Roman CYR" w:hAnsi="Times New Roman CYR" w:cs="Times New Roman CYR"/>
          <w:color w:val="000000"/>
          <w:position w:val="-1"/>
          <w:sz w:val="28"/>
          <w:szCs w:val="28"/>
          <w:lang w:val="uk-UA" w:eastAsia="uk-UA"/>
        </w:rPr>
        <w:t>5. Зобов’язати старосту Гусарівського старостинського округа Балаклійської міської ради Харківської області Юрія ДОРОШЕНКА:</w:t>
      </w:r>
    </w:p>
    <w:p>
      <w:pPr>
        <w:tabs>
          <w:tab w:val="left" w:pos="200"/>
        </w:tabs>
        <w:suppressAutoHyphens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position w:val="-1"/>
          <w:sz w:val="28"/>
          <w:szCs w:val="28"/>
          <w:lang w:val="uk-UA" w:eastAsia="uk-UA"/>
        </w:rPr>
      </w:pPr>
      <w:r>
        <w:rPr>
          <w:rFonts w:ascii="Times New Roman CYR" w:hAnsi="Times New Roman CYR" w:cs="Times New Roman CYR"/>
          <w:color w:val="000000"/>
          <w:position w:val="-1"/>
          <w:sz w:val="28"/>
          <w:szCs w:val="28"/>
          <w:lang w:val="uk-UA" w:eastAsia="uk-UA"/>
        </w:rPr>
        <w:t>5.1. По закінченню відпрацьованих громадянином громадських робіт, годин, скласти на нього характеристику.</w:t>
      </w:r>
    </w:p>
    <w:p>
      <w:pPr>
        <w:suppressAutoHyphens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position w:val="-1"/>
          <w:sz w:val="28"/>
          <w:szCs w:val="28"/>
          <w:lang w:val="uk-UA" w:eastAsia="uk-UA"/>
        </w:rPr>
      </w:pPr>
      <w:r>
        <w:rPr>
          <w:rFonts w:ascii="Times New Roman CYR" w:hAnsi="Times New Roman CYR" w:cs="Times New Roman CYR"/>
          <w:color w:val="000000"/>
          <w:position w:val="-1"/>
          <w:sz w:val="28"/>
          <w:szCs w:val="28"/>
          <w:lang w:val="uk-UA" w:eastAsia="uk-UA"/>
        </w:rPr>
        <w:t>5.2. Затвердити табель за відпрацьовані дні та надати його до Ізюмського районного відділу № 1 філії Державної установи «Центр пробації» в Харківській області.</w:t>
      </w:r>
    </w:p>
    <w:p>
      <w:pPr>
        <w:suppressAutoHyphens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position w:val="-1"/>
          <w:sz w:val="28"/>
          <w:szCs w:val="28"/>
          <w:lang w:val="uk-UA" w:eastAsia="uk-UA"/>
        </w:rPr>
      </w:pPr>
      <w:r>
        <w:rPr>
          <w:rFonts w:ascii="Times New Roman CYR" w:hAnsi="Times New Roman CYR" w:cs="Times New Roman CYR"/>
          <w:color w:val="000000"/>
          <w:position w:val="-1"/>
          <w:sz w:val="28"/>
          <w:szCs w:val="28"/>
          <w:lang w:val="uk-UA" w:eastAsia="uk-UA"/>
        </w:rPr>
        <w:t>5.3. У триденний термін повідомляти Ізюмський районний відділ № 1 філії Державної установи «Центр пробації» в Харківській області про ухилення громадянином від виконання робіт та переведення на інше місце роботи, появу на роботі в нетверезому стані, у стані наркотичного сп’яніння, порушення громадського порядку.</w:t>
      </w:r>
    </w:p>
    <w:p>
      <w:pPr>
        <w:ind w:firstLine="567"/>
        <w:rPr>
          <w:rFonts w:ascii="Times New Roman CYR" w:hAnsi="Times New Roman CYR" w:cs="Times New Roman CYR"/>
          <w:color w:val="000000"/>
          <w:position w:val="-1"/>
          <w:sz w:val="28"/>
          <w:szCs w:val="28"/>
          <w:lang w:val="uk-UA" w:eastAsia="uk-UA"/>
        </w:rPr>
      </w:pPr>
      <w:r>
        <w:rPr>
          <w:rFonts w:ascii="Times New Roman CYR" w:hAnsi="Times New Roman CYR" w:cs="Times New Roman CYR"/>
          <w:color w:val="000000"/>
          <w:position w:val="-1"/>
          <w:sz w:val="28"/>
          <w:szCs w:val="28"/>
          <w:lang w:val="uk-UA" w:eastAsia="uk-UA"/>
        </w:rPr>
        <w:t>6. Контроль за виконанням розпорядження залишаю за собою.</w:t>
      </w:r>
    </w:p>
    <w:p>
      <w:pPr>
        <w:ind w:firstLine="567"/>
        <w:rPr>
          <w:rFonts w:ascii="Times New Roman CYR" w:hAnsi="Times New Roman CYR" w:cs="Times New Roman CYR"/>
          <w:color w:val="000000"/>
          <w:position w:val="-1"/>
          <w:sz w:val="28"/>
          <w:szCs w:val="28"/>
          <w:lang w:val="uk-UA" w:eastAsia="uk-UA"/>
        </w:rPr>
      </w:pPr>
    </w:p>
    <w:p>
      <w:pPr>
        <w:jc w:val="both"/>
        <w:rPr>
          <w:b/>
          <w:sz w:val="28"/>
          <w:szCs w:val="28"/>
          <w:lang w:val="uk-UA"/>
        </w:rPr>
      </w:pPr>
    </w:p>
    <w:p>
      <w:pPr>
        <w:jc w:val="both"/>
        <w:rPr>
          <w:b/>
          <w:sz w:val="28"/>
          <w:szCs w:val="28"/>
          <w:lang w:val="uk-UA"/>
        </w:rPr>
      </w:pPr>
    </w:p>
    <w:p>
      <w:pPr>
        <w:jc w:val="both"/>
        <w:rPr>
          <w:b/>
          <w:sz w:val="28"/>
          <w:szCs w:val="28"/>
          <w:lang w:val="uk-UA"/>
        </w:rPr>
      </w:pPr>
    </w:p>
    <w:p>
      <w:pPr>
        <w:jc w:val="both"/>
        <w:rPr>
          <w:b/>
          <w:sz w:val="28"/>
          <w:szCs w:val="28"/>
          <w:lang w:val="uk-UA"/>
        </w:rPr>
      </w:pPr>
    </w:p>
    <w:p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Заступник начальника міської </w:t>
      </w:r>
    </w:p>
    <w:p>
      <w:pPr>
        <w:jc w:val="both"/>
        <w:rPr>
          <w:b/>
          <w:sz w:val="24"/>
          <w:szCs w:val="24"/>
          <w:lang w:val="uk-UA"/>
        </w:rPr>
      </w:pPr>
      <w:r>
        <w:rPr>
          <w:b/>
          <w:sz w:val="28"/>
          <w:szCs w:val="28"/>
          <w:lang w:val="uk-UA"/>
        </w:rPr>
        <w:t>військової адміністрації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 xml:space="preserve"> Максим БУДЯНСЬКИЙ</w:t>
      </w:r>
    </w:p>
    <w:p>
      <w:pPr>
        <w:jc w:val="center"/>
        <w:rPr>
          <w:b/>
          <w:sz w:val="24"/>
          <w:szCs w:val="24"/>
          <w:lang w:val="uk-UA"/>
        </w:rPr>
      </w:pPr>
    </w:p>
    <w:sectPr>
      <w:headerReference r:id="rId4" w:type="first"/>
      <w:footerReference r:id="rId6" w:type="first"/>
      <w:headerReference r:id="rId3" w:type="default"/>
      <w:footerReference r:id="rId5" w:type="default"/>
      <w:pgSz w:w="11906" w:h="16838"/>
      <w:pgMar w:top="1134" w:right="567" w:bottom="1134" w:left="1701" w:header="306" w:footer="709" w:gutter="0"/>
      <w:cols w:space="708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</w:pPr>
    <w:r>
      <w:rPr>
        <w:color w:val="000000"/>
        <w:szCs w:val="28"/>
      </w:rPr>
      <w:object>
        <v:shape id="_x0000_i1025" o:spt="75" type="#_x0000_t75" style="height:55.5pt;width:42pt;" o:ole="t" filled="t" o:preferrelative="f" stroked="f" coordsize="21600,21600">
          <v:path/>
          <v:fill on="t" color2="#000000" focussize="0,0"/>
          <v:stroke on="f" joinstyle="miter"/>
          <v:imagedata r:id="rId2" o:title=""/>
          <o:lock v:ext="edit" aspectratio="t"/>
          <w10:wrap type="none"/>
          <w10:anchorlock/>
        </v:shape>
        <o:OLEObject Type="Embed" ProgID="Word.Picture.8" ShapeID="_x0000_i1025" DrawAspect="Content" ObjectID="_1468075725" r:id="rId1">
          <o:LockedField>false</o:LockedField>
        </o:OLEObject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TrackMoves/>
  <w:documentProtection w:enforcement="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0575"/>
    <w:rsid w:val="00004A9F"/>
    <w:rsid w:val="000427CD"/>
    <w:rsid w:val="000444B1"/>
    <w:rsid w:val="00065497"/>
    <w:rsid w:val="00065C26"/>
    <w:rsid w:val="00081355"/>
    <w:rsid w:val="0008477C"/>
    <w:rsid w:val="00085AAE"/>
    <w:rsid w:val="000A0999"/>
    <w:rsid w:val="000B7224"/>
    <w:rsid w:val="000C4AB8"/>
    <w:rsid w:val="000C5A02"/>
    <w:rsid w:val="000D176C"/>
    <w:rsid w:val="000D1968"/>
    <w:rsid w:val="000E1EB5"/>
    <w:rsid w:val="000F44A7"/>
    <w:rsid w:val="00124DE3"/>
    <w:rsid w:val="00134FE4"/>
    <w:rsid w:val="0014219C"/>
    <w:rsid w:val="00162473"/>
    <w:rsid w:val="001653E9"/>
    <w:rsid w:val="001856CA"/>
    <w:rsid w:val="001A775B"/>
    <w:rsid w:val="001B1B3F"/>
    <w:rsid w:val="001D77C5"/>
    <w:rsid w:val="001F04D9"/>
    <w:rsid w:val="0020132A"/>
    <w:rsid w:val="0021228C"/>
    <w:rsid w:val="0021733D"/>
    <w:rsid w:val="002215DD"/>
    <w:rsid w:val="00224314"/>
    <w:rsid w:val="0022773C"/>
    <w:rsid w:val="00234B71"/>
    <w:rsid w:val="0024693D"/>
    <w:rsid w:val="00246D99"/>
    <w:rsid w:val="002501CD"/>
    <w:rsid w:val="0026205F"/>
    <w:rsid w:val="002709DB"/>
    <w:rsid w:val="00277286"/>
    <w:rsid w:val="00277490"/>
    <w:rsid w:val="00281AC7"/>
    <w:rsid w:val="002850C9"/>
    <w:rsid w:val="0028700B"/>
    <w:rsid w:val="002962E6"/>
    <w:rsid w:val="002B5C22"/>
    <w:rsid w:val="002D5850"/>
    <w:rsid w:val="002D71B0"/>
    <w:rsid w:val="002E422C"/>
    <w:rsid w:val="002F3ABD"/>
    <w:rsid w:val="00305539"/>
    <w:rsid w:val="003203B5"/>
    <w:rsid w:val="0037501E"/>
    <w:rsid w:val="003820D7"/>
    <w:rsid w:val="00397324"/>
    <w:rsid w:val="003A76D6"/>
    <w:rsid w:val="003C5505"/>
    <w:rsid w:val="003D6C52"/>
    <w:rsid w:val="003E308A"/>
    <w:rsid w:val="003E3517"/>
    <w:rsid w:val="003E4572"/>
    <w:rsid w:val="00417D77"/>
    <w:rsid w:val="00420C48"/>
    <w:rsid w:val="00440575"/>
    <w:rsid w:val="0044693B"/>
    <w:rsid w:val="00451526"/>
    <w:rsid w:val="0045629D"/>
    <w:rsid w:val="004604C0"/>
    <w:rsid w:val="004919EA"/>
    <w:rsid w:val="004A72F1"/>
    <w:rsid w:val="004C229C"/>
    <w:rsid w:val="004C3206"/>
    <w:rsid w:val="004C5271"/>
    <w:rsid w:val="004C6A64"/>
    <w:rsid w:val="004D3212"/>
    <w:rsid w:val="004E62F3"/>
    <w:rsid w:val="004F4216"/>
    <w:rsid w:val="0051052E"/>
    <w:rsid w:val="00525331"/>
    <w:rsid w:val="0052595D"/>
    <w:rsid w:val="00527D24"/>
    <w:rsid w:val="0054115A"/>
    <w:rsid w:val="005814EB"/>
    <w:rsid w:val="00587B2F"/>
    <w:rsid w:val="00594798"/>
    <w:rsid w:val="00595313"/>
    <w:rsid w:val="00595A67"/>
    <w:rsid w:val="005A24E1"/>
    <w:rsid w:val="005A5E5F"/>
    <w:rsid w:val="005C4621"/>
    <w:rsid w:val="005E4003"/>
    <w:rsid w:val="00600D54"/>
    <w:rsid w:val="0061363A"/>
    <w:rsid w:val="00636818"/>
    <w:rsid w:val="0064140D"/>
    <w:rsid w:val="0064495C"/>
    <w:rsid w:val="0067738F"/>
    <w:rsid w:val="006852FE"/>
    <w:rsid w:val="00687DD6"/>
    <w:rsid w:val="006B13C1"/>
    <w:rsid w:val="006D3017"/>
    <w:rsid w:val="00710D14"/>
    <w:rsid w:val="007271B1"/>
    <w:rsid w:val="00735E3C"/>
    <w:rsid w:val="00742245"/>
    <w:rsid w:val="007514E8"/>
    <w:rsid w:val="00765373"/>
    <w:rsid w:val="007824C8"/>
    <w:rsid w:val="00793094"/>
    <w:rsid w:val="007B23DD"/>
    <w:rsid w:val="007E7FDD"/>
    <w:rsid w:val="007F7B83"/>
    <w:rsid w:val="008029B5"/>
    <w:rsid w:val="008179A1"/>
    <w:rsid w:val="0082374D"/>
    <w:rsid w:val="00823DD6"/>
    <w:rsid w:val="00825121"/>
    <w:rsid w:val="008318EA"/>
    <w:rsid w:val="008370F4"/>
    <w:rsid w:val="0086449F"/>
    <w:rsid w:val="00897BB5"/>
    <w:rsid w:val="008B72B4"/>
    <w:rsid w:val="008C2EB2"/>
    <w:rsid w:val="008C2F1A"/>
    <w:rsid w:val="008C3B28"/>
    <w:rsid w:val="008E3E6A"/>
    <w:rsid w:val="00901E84"/>
    <w:rsid w:val="00907DE0"/>
    <w:rsid w:val="00967E2C"/>
    <w:rsid w:val="00993867"/>
    <w:rsid w:val="009A175D"/>
    <w:rsid w:val="009B1519"/>
    <w:rsid w:val="009C094E"/>
    <w:rsid w:val="009D316B"/>
    <w:rsid w:val="009D4796"/>
    <w:rsid w:val="009D6EC2"/>
    <w:rsid w:val="009F75CC"/>
    <w:rsid w:val="009F7E3D"/>
    <w:rsid w:val="00A650F5"/>
    <w:rsid w:val="00A72502"/>
    <w:rsid w:val="00A80401"/>
    <w:rsid w:val="00AA65DE"/>
    <w:rsid w:val="00AA7670"/>
    <w:rsid w:val="00AB0163"/>
    <w:rsid w:val="00AB4C06"/>
    <w:rsid w:val="00AB6659"/>
    <w:rsid w:val="00AC7FC7"/>
    <w:rsid w:val="00AD309D"/>
    <w:rsid w:val="00B14D60"/>
    <w:rsid w:val="00B170A9"/>
    <w:rsid w:val="00B257BD"/>
    <w:rsid w:val="00B3524C"/>
    <w:rsid w:val="00B35A81"/>
    <w:rsid w:val="00B44682"/>
    <w:rsid w:val="00B463C5"/>
    <w:rsid w:val="00B5028E"/>
    <w:rsid w:val="00B5536A"/>
    <w:rsid w:val="00B80CEC"/>
    <w:rsid w:val="00BA27D3"/>
    <w:rsid w:val="00C041FF"/>
    <w:rsid w:val="00C16887"/>
    <w:rsid w:val="00C17617"/>
    <w:rsid w:val="00C31507"/>
    <w:rsid w:val="00C41508"/>
    <w:rsid w:val="00C44F7C"/>
    <w:rsid w:val="00CD2861"/>
    <w:rsid w:val="00D37319"/>
    <w:rsid w:val="00D42177"/>
    <w:rsid w:val="00D44F0F"/>
    <w:rsid w:val="00D66A5D"/>
    <w:rsid w:val="00D81093"/>
    <w:rsid w:val="00D94463"/>
    <w:rsid w:val="00DB36A0"/>
    <w:rsid w:val="00DC1ECF"/>
    <w:rsid w:val="00DD7E97"/>
    <w:rsid w:val="00DE1EFB"/>
    <w:rsid w:val="00E030C4"/>
    <w:rsid w:val="00E1582E"/>
    <w:rsid w:val="00E244AA"/>
    <w:rsid w:val="00E40AAB"/>
    <w:rsid w:val="00E47688"/>
    <w:rsid w:val="00E70789"/>
    <w:rsid w:val="00E87E20"/>
    <w:rsid w:val="00EA086D"/>
    <w:rsid w:val="00F10338"/>
    <w:rsid w:val="00F23790"/>
    <w:rsid w:val="00F24634"/>
    <w:rsid w:val="00F42720"/>
    <w:rsid w:val="00FC64F7"/>
    <w:rsid w:val="00FF3323"/>
    <w:rsid w:val="0D8B5F35"/>
    <w:rsid w:val="3A712B24"/>
    <w:rsid w:val="3A971EC4"/>
    <w:rsid w:val="3AF11AAB"/>
    <w:rsid w:val="42610783"/>
    <w:rsid w:val="4E775941"/>
    <w:rsid w:val="709007B5"/>
    <w:rsid w:val="75A62E65"/>
    <w:rsid w:val="7C02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nhideWhenUsed="0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qFormat="1" w:unhideWhenUsed="0" w:uiPriority="99" w:semiHidden="0" w:name="No Spacing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SimSun" w:cs="Times New Roman"/>
      <w:lang w:val="ru-RU" w:eastAsia="ru-RU" w:bidi="ar-SA"/>
    </w:rPr>
  </w:style>
  <w:style w:type="paragraph" w:styleId="2">
    <w:name w:val="heading 1"/>
    <w:basedOn w:val="1"/>
    <w:next w:val="1"/>
    <w:link w:val="11"/>
    <w:qFormat/>
    <w:uiPriority w:val="99"/>
    <w:pPr>
      <w:keepNext/>
      <w:outlineLvl w:val="0"/>
    </w:pPr>
    <w:rPr>
      <w:rFonts w:eastAsia="Times New Roman"/>
      <w:sz w:val="36"/>
      <w:lang w:val="uk-U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uiPriority w:val="99"/>
    <w:rPr>
      <w:rFonts w:cs="Times New Roman"/>
      <w:color w:val="0000FF"/>
      <w:u w:val="single"/>
    </w:rPr>
  </w:style>
  <w:style w:type="paragraph" w:styleId="6">
    <w:name w:val="Balloon Text"/>
    <w:basedOn w:val="1"/>
    <w:link w:val="20"/>
    <w:semiHidden/>
    <w:unhideWhenUsed/>
    <w:uiPriority w:val="99"/>
    <w:rPr>
      <w:rFonts w:ascii="Segoe UI" w:hAnsi="Segoe UI" w:cs="Segoe UI"/>
      <w:sz w:val="18"/>
      <w:szCs w:val="18"/>
    </w:rPr>
  </w:style>
  <w:style w:type="paragraph" w:styleId="7">
    <w:name w:val="Body Text 2"/>
    <w:basedOn w:val="1"/>
    <w:link w:val="18"/>
    <w:uiPriority w:val="99"/>
    <w:pPr>
      <w:spacing w:after="120" w:line="480" w:lineRule="auto"/>
    </w:pPr>
    <w:rPr>
      <w:rFonts w:eastAsia="Calibri"/>
    </w:rPr>
  </w:style>
  <w:style w:type="paragraph" w:styleId="8">
    <w:name w:val="header"/>
    <w:basedOn w:val="1"/>
    <w:link w:val="12"/>
    <w:semiHidden/>
    <w:uiPriority w:val="99"/>
    <w:pPr>
      <w:tabs>
        <w:tab w:val="center" w:pos="4153"/>
        <w:tab w:val="right" w:pos="8306"/>
      </w:tabs>
    </w:pPr>
  </w:style>
  <w:style w:type="paragraph" w:styleId="9">
    <w:name w:val="Body Text"/>
    <w:basedOn w:val="1"/>
    <w:link w:val="19"/>
    <w:uiPriority w:val="99"/>
    <w:pPr>
      <w:jc w:val="both"/>
    </w:pPr>
    <w:rPr>
      <w:rFonts w:eastAsia="Calibri"/>
      <w:sz w:val="24"/>
    </w:rPr>
  </w:style>
  <w:style w:type="paragraph" w:styleId="10">
    <w:name w:val="footer"/>
    <w:basedOn w:val="1"/>
    <w:link w:val="13"/>
    <w:semiHidden/>
    <w:uiPriority w:val="99"/>
    <w:pPr>
      <w:tabs>
        <w:tab w:val="center" w:pos="4153"/>
        <w:tab w:val="right" w:pos="8306"/>
      </w:tabs>
    </w:pPr>
  </w:style>
  <w:style w:type="character" w:customStyle="1" w:styleId="11">
    <w:name w:val="Заголовок 1 Знак"/>
    <w:link w:val="2"/>
    <w:locked/>
    <w:uiPriority w:val="99"/>
    <w:rPr>
      <w:rFonts w:ascii="Times New Roman" w:hAnsi="Times New Roman" w:cs="Times New Roman"/>
      <w:sz w:val="20"/>
      <w:szCs w:val="20"/>
      <w:lang w:val="uk-UA" w:eastAsia="ru-RU"/>
    </w:rPr>
  </w:style>
  <w:style w:type="character" w:customStyle="1" w:styleId="12">
    <w:name w:val="Верхний колонтитул Знак"/>
    <w:link w:val="8"/>
    <w:semiHidden/>
    <w:locked/>
    <w:uiPriority w:val="99"/>
    <w:rPr>
      <w:rFonts w:ascii="Times New Roman" w:hAnsi="Times New Roman" w:eastAsia="SimSun" w:cs="Times New Roman"/>
      <w:sz w:val="20"/>
      <w:szCs w:val="20"/>
    </w:rPr>
  </w:style>
  <w:style w:type="character" w:customStyle="1" w:styleId="13">
    <w:name w:val="Нижний колонтитул Знак"/>
    <w:link w:val="10"/>
    <w:semiHidden/>
    <w:locked/>
    <w:uiPriority w:val="99"/>
    <w:rPr>
      <w:rFonts w:ascii="Times New Roman" w:hAnsi="Times New Roman" w:eastAsia="SimSun" w:cs="Times New Roman"/>
      <w:sz w:val="20"/>
      <w:szCs w:val="20"/>
    </w:rPr>
  </w:style>
  <w:style w:type="paragraph" w:styleId="14">
    <w:name w:val="List Paragraph"/>
    <w:basedOn w:val="1"/>
    <w:qFormat/>
    <w:uiPriority w:val="99"/>
    <w:pPr>
      <w:ind w:left="720"/>
      <w:contextualSpacing/>
    </w:pPr>
  </w:style>
  <w:style w:type="paragraph" w:styleId="15">
    <w:name w:val="No Spacing"/>
    <w:qFormat/>
    <w:uiPriority w:val="99"/>
    <w:rPr>
      <w:rFonts w:ascii="Calibri" w:hAnsi="Calibri" w:eastAsia="Calibri" w:cs="SimSun"/>
      <w:sz w:val="22"/>
      <w:szCs w:val="22"/>
      <w:lang w:val="ru-RU" w:eastAsia="en-US" w:bidi="ar-SA"/>
    </w:rPr>
  </w:style>
  <w:style w:type="paragraph" w:customStyle="1" w:styleId="16">
    <w:name w:val="tj bmf"/>
    <w:basedOn w:val="1"/>
    <w:qFormat/>
    <w:uiPriority w:val="99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17">
    <w:name w:val="Body Text 2 Char"/>
    <w:semiHidden/>
    <w:locked/>
    <w:uiPriority w:val="99"/>
    <w:rPr>
      <w:rFonts w:ascii="Times New Roman" w:hAnsi="Times New Roman" w:eastAsia="SimSun" w:cs="Times New Roman"/>
      <w:sz w:val="20"/>
      <w:szCs w:val="20"/>
    </w:rPr>
  </w:style>
  <w:style w:type="character" w:customStyle="1" w:styleId="18">
    <w:name w:val="Основной текст 2 Знак"/>
    <w:link w:val="7"/>
    <w:semiHidden/>
    <w:locked/>
    <w:uiPriority w:val="99"/>
    <w:rPr>
      <w:rFonts w:cs="Times New Roman"/>
      <w:lang w:val="ru-RU" w:eastAsia="ru-RU" w:bidi="ar-SA"/>
    </w:rPr>
  </w:style>
  <w:style w:type="character" w:customStyle="1" w:styleId="19">
    <w:name w:val="Основной текст Знак"/>
    <w:link w:val="9"/>
    <w:locked/>
    <w:uiPriority w:val="99"/>
    <w:rPr>
      <w:rFonts w:cs="Times New Roman"/>
      <w:sz w:val="24"/>
      <w:lang w:val="ru-RU" w:eastAsia="ru-RU" w:bidi="ar-SA"/>
    </w:rPr>
  </w:style>
  <w:style w:type="character" w:customStyle="1" w:styleId="20">
    <w:name w:val="Текст выноски Знак"/>
    <w:link w:val="6"/>
    <w:semiHidden/>
    <w:uiPriority w:val="99"/>
    <w:rPr>
      <w:rFonts w:ascii="Segoe UI" w:hAnsi="Segoe UI" w:eastAsia="SimSun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emf"/><Relationship Id="rId1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1980</Words>
  <Characters>1129</Characters>
  <Lines>9</Lines>
  <Paragraphs>6</Paragraphs>
  <TotalTime>0</TotalTime>
  <ScaleCrop>false</ScaleCrop>
  <LinksUpToDate>false</LinksUpToDate>
  <CharactersWithSpaces>3103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2023-04-26T08:32:00Z</dcterms:created>
  <dc:creator>STOLBOVA</dc:creator>
  <cp:lastModifiedBy>Користувач</cp:lastModifiedBy>
  <cp:lastPrinted>2024-02-08T08:39:00Z</cp:lastPrinted>
  <dcterms:modified xsi:type="dcterms:W3CDTF">2024-02-09T11:56:55Z</dcterms:modified>
  <cp:revision>120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BC70DA36BE4E4494BF5F3D4AB1C59CA7_12</vt:lpwstr>
  </property>
</Properties>
</file>