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ЗВ-23.01.2024-78477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ЗВ-23.01.2024-78477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ЗВ-23.01.2024-78477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31 506,58 грн. (тридцять одна тисяча п’ятсот шість грн. 58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C03FA"/>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C6B72"/>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29B0"/>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55BB0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3828</Words>
  <Characters>2183</Characters>
  <Lines>18</Lines>
  <Paragraphs>11</Paragraphs>
  <TotalTime>4</TotalTime>
  <ScaleCrop>false</ScaleCrop>
  <LinksUpToDate>false</LinksUpToDate>
  <CharactersWithSpaces>6000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2024-01-31T09:04:00Z</dcterms:created>
  <dc:creator>Free User</dc:creator>
  <cp:lastModifiedBy>Користувач</cp:lastModifiedBy>
  <cp:lastPrinted>2022-12-08T12:11:00Z</cp:lastPrinted>
  <dcterms:modified xsi:type="dcterms:W3CDTF">2024-02-19T11:13:57Z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