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05</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486</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бойових дій, терористичних актів, диверсій, спричинених збройною</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30.01.2024 № 3782</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30.01.2024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3782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ЗВ-23.01.2024-78396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66 від </w:t>
      </w:r>
      <w:r>
        <w:rPr>
          <w:rFonts w:ascii="Times New Roman" w:hAnsi="Times New Roman" w:cs="Times New Roman"/>
          <w:bCs/>
          <w:sz w:val="28"/>
          <w:szCs w:val="28"/>
          <w:lang w:val="uk-UA"/>
        </w:rPr>
        <w:t>30.01.2024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30.01.2024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3782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ЗВ-23.01.2024-78396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ЗВ-23.01.2024-78396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1" w:name="_GoBack"/>
      <w:bookmarkEnd w:id="11"/>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494 293,01 грн. (чотириста дев’яносто чотири тисячі двісті дев’яносто три грн.  01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eastAsia="Times New Roman" w:cs="Times New Roman"/>
          <w:bCs/>
          <w:sz w:val="28"/>
          <w:szCs w:val="28"/>
          <w:lang w:val="uk-UA" w:eastAsia="ru-RU"/>
        </w:rPr>
      </w:pPr>
      <w:bookmarkStart w:id="1" w:name="_Hlk151619519"/>
      <w:r>
        <w:rPr>
          <w:rFonts w:ascii="Times New Roman" w:hAnsi="Times New Roman" w:eastAsia="Times New Roman" w:cs="Times New Roman"/>
          <w:bCs/>
          <w:sz w:val="28"/>
          <w:szCs w:val="28"/>
          <w:lang w:val="uk-UA" w:eastAsia="ru-RU"/>
        </w:rPr>
        <w:t>- отримати дозвільні документи на виконання будівельних робіт та ввести в експлуатацію закінчений будівництвом об’єкт нерухомого майна відповідно до вимог ст. ст. 34, 36, 39 Закону України «Про регулювання містобудівної діяльності» (за необхідності);</w:t>
      </w:r>
      <w:bookmarkEnd w:id="1"/>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eastAsia="Times New Roman" w:cs="Times New Roman"/>
          <w:bCs/>
          <w:sz w:val="28"/>
          <w:szCs w:val="28"/>
          <w:lang w:val="uk-UA" w:eastAsia="ru-RU"/>
        </w:rPr>
        <w:t>- першочергово використати компенсацію для ремонту пошкоджень несучих та огороджувальних конструкцій об’єкта, зазначених у чек-листі, які можуть призвести до порушення вимог щодо механічного опору та стійкості об’єкта;</w:t>
      </w:r>
    </w:p>
    <w:p>
      <w:pPr>
        <w:pStyle w:val="9"/>
        <w:ind w:firstLine="709"/>
        <w:jc w:val="both"/>
        <w:rPr>
          <w:rFonts w:ascii="Times New Roman" w:hAnsi="Times New Roman" w:cs="Times New Roman"/>
          <w:sz w:val="28"/>
          <w:szCs w:val="28"/>
          <w:lang w:val="uk-UA"/>
        </w:rPr>
      </w:pPr>
      <w:bookmarkStart w:id="2" w:name="n264"/>
      <w:bookmarkEnd w:id="2"/>
      <w:bookmarkStart w:id="3" w:name="n260"/>
      <w:bookmarkEnd w:id="3"/>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4" w:name="n261"/>
      <w:bookmarkEnd w:id="4"/>
      <w:bookmarkStart w:id="5" w:name="n265"/>
      <w:bookmarkEnd w:id="5"/>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6" w:name="n266"/>
      <w:bookmarkEnd w:id="6"/>
      <w:bookmarkStart w:id="7" w:name="n262"/>
      <w:bookmarkEnd w:id="7"/>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8" w:name="n263"/>
      <w:bookmarkEnd w:id="8"/>
      <w:bookmarkStart w:id="9" w:name="n267"/>
      <w:bookmarkEnd w:id="9"/>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10" w:name="_Hlk151122117"/>
    </w:p>
    <w:bookmarkEnd w:id="10"/>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Заступник начальника</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Балаклійської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 xml:space="preserve">        Максим БУДЯНСЬКИЙ</w:t>
      </w: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361D3"/>
    <w:rsid w:val="00042774"/>
    <w:rsid w:val="00043486"/>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1DDC"/>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D7E7D"/>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752C5"/>
    <w:rsid w:val="00282313"/>
    <w:rsid w:val="00282845"/>
    <w:rsid w:val="0028459F"/>
    <w:rsid w:val="00286547"/>
    <w:rsid w:val="00290F7E"/>
    <w:rsid w:val="00291EA3"/>
    <w:rsid w:val="0029375B"/>
    <w:rsid w:val="00297CD6"/>
    <w:rsid w:val="002A1AE6"/>
    <w:rsid w:val="002A714D"/>
    <w:rsid w:val="002B15CC"/>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1C7B"/>
    <w:rsid w:val="003B24B4"/>
    <w:rsid w:val="003C181C"/>
    <w:rsid w:val="003C2B30"/>
    <w:rsid w:val="003C3444"/>
    <w:rsid w:val="003C3473"/>
    <w:rsid w:val="003C568E"/>
    <w:rsid w:val="003C58B6"/>
    <w:rsid w:val="003D1B7E"/>
    <w:rsid w:val="003D2098"/>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55A2"/>
    <w:rsid w:val="00676E83"/>
    <w:rsid w:val="006810E1"/>
    <w:rsid w:val="00681E5E"/>
    <w:rsid w:val="006828B1"/>
    <w:rsid w:val="006854D6"/>
    <w:rsid w:val="006907C6"/>
    <w:rsid w:val="00691757"/>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31EA"/>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658F"/>
    <w:rsid w:val="00856FB6"/>
    <w:rsid w:val="00857F8F"/>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5C9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29F1"/>
    <w:rsid w:val="009532F5"/>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E3775"/>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35F8"/>
    <w:rsid w:val="00A84E10"/>
    <w:rsid w:val="00A87D5E"/>
    <w:rsid w:val="00A9702D"/>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1D6D"/>
    <w:rsid w:val="00BB7693"/>
    <w:rsid w:val="00BB7952"/>
    <w:rsid w:val="00BC0B02"/>
    <w:rsid w:val="00BC26C5"/>
    <w:rsid w:val="00BC3D4C"/>
    <w:rsid w:val="00BC447D"/>
    <w:rsid w:val="00BC4A50"/>
    <w:rsid w:val="00BC66D1"/>
    <w:rsid w:val="00BC6B92"/>
    <w:rsid w:val="00BC6F7B"/>
    <w:rsid w:val="00BC7857"/>
    <w:rsid w:val="00BD0770"/>
    <w:rsid w:val="00BD299B"/>
    <w:rsid w:val="00BD3D27"/>
    <w:rsid w:val="00BE14FD"/>
    <w:rsid w:val="00BE434D"/>
    <w:rsid w:val="00BF0B97"/>
    <w:rsid w:val="00BF1E4C"/>
    <w:rsid w:val="00BF24C2"/>
    <w:rsid w:val="00BF3C30"/>
    <w:rsid w:val="00BF6560"/>
    <w:rsid w:val="00BF7D67"/>
    <w:rsid w:val="00C036A0"/>
    <w:rsid w:val="00C118BF"/>
    <w:rsid w:val="00C11DF1"/>
    <w:rsid w:val="00C129B4"/>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7F2F"/>
    <w:rsid w:val="00E57852"/>
    <w:rsid w:val="00E60C0A"/>
    <w:rsid w:val="00E747CC"/>
    <w:rsid w:val="00E77913"/>
    <w:rsid w:val="00E808EE"/>
    <w:rsid w:val="00E82095"/>
    <w:rsid w:val="00E83B91"/>
    <w:rsid w:val="00E8785E"/>
    <w:rsid w:val="00E92ED1"/>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5460"/>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13A946E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4123</Words>
  <Characters>2351</Characters>
  <Lines>19</Lines>
  <Paragraphs>12</Paragraphs>
  <TotalTime>7</TotalTime>
  <ScaleCrop>false</ScaleCrop>
  <LinksUpToDate>false</LinksUpToDate>
  <CharactersWithSpaces>6462</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2024-01-31T08:43:00Z</dcterms:created>
  <dc:creator>Free User</dc:creator>
  <cp:lastModifiedBy>Користувач</cp:lastModifiedBy>
  <cp:lastPrinted>2024-02-01T12:08:00Z</cp:lastPrinted>
  <dcterms:modified xsi:type="dcterms:W3CDTF">2024-02-19T11:10:11Z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