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C354" w14:textId="54E30295" w:rsidR="00C4200D" w:rsidRPr="002B0C54" w:rsidRDefault="00C4200D" w:rsidP="00C4200D">
      <w:pPr>
        <w:keepNext/>
        <w:spacing w:after="120" w:line="240" w:lineRule="auto"/>
        <w:ind w:left="2832"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2B0C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</w:t>
      </w:r>
      <w:r w:rsidR="002039C3" w:rsidRPr="002B0C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ояснювальна записка</w:t>
      </w:r>
      <w:r w:rsidRPr="002B0C5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482942C6" w14:textId="77777777" w:rsidR="002039C3" w:rsidRPr="002B0C54" w:rsidRDefault="002039C3" w:rsidP="00C420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</w:t>
      </w:r>
      <w:r w:rsidR="00C4200D"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 </w:t>
      </w:r>
      <w:r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розпорядження начальника Балаклійської міської військової адміністрації </w:t>
      </w:r>
    </w:p>
    <w:p w14:paraId="2A265EF5" w14:textId="3F9EBF9A" w:rsidR="00C4200D" w:rsidRPr="002B0C54" w:rsidRDefault="002039C3" w:rsidP="00C420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«Про </w:t>
      </w:r>
      <w:r w:rsidR="00C4200D"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внесенн</w:t>
      </w:r>
      <w:r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я</w:t>
      </w:r>
      <w:r w:rsidR="00C4200D"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змін до бюджету Балаклійської міської територіальної громади територіальної громади </w:t>
      </w:r>
      <w:r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на 2023 рік» </w:t>
      </w:r>
      <w:r w:rsidR="00C4200D"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від </w:t>
      </w:r>
      <w:r w:rsidR="00B44B93"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30</w:t>
      </w:r>
      <w:r w:rsidR="00C4200D" w:rsidRPr="002B0C54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.08.2023</w:t>
      </w:r>
    </w:p>
    <w:p w14:paraId="0F3CF997" w14:textId="77777777" w:rsidR="005C538F" w:rsidRPr="005C538F" w:rsidRDefault="00C4200D" w:rsidP="005C538F">
      <w:pPr>
        <w:pStyle w:val="a6"/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3F04D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="005C538F" w:rsidRPr="005C538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Відповідно до Закону України від 12 травня 2015 року № 389-VIII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2102-IX (зі змінами), Указу Президента України від 24 лютого 2022 року № 68/2022 «Про утворення військових адміністрацій», розпорядження Президента України від 4 жовтня 2022 року № 229/2022-рп «Про призначення В. </w:t>
      </w:r>
      <w:proofErr w:type="spellStart"/>
      <w:r w:rsidR="005C538F" w:rsidRPr="005C538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Карабанова</w:t>
      </w:r>
      <w:proofErr w:type="spellEnd"/>
      <w:r w:rsidR="005C538F" w:rsidRPr="005C538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 листопада 2022 року № 8208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керуючись Бюджетним кодексом України,  </w:t>
      </w:r>
      <w:r w:rsidR="005C538F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5C538F" w:rsidRPr="005C538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пропонуємо </w:t>
      </w:r>
      <w:proofErr w:type="spellStart"/>
      <w:r w:rsidR="005C538F" w:rsidRPr="005C538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внести</w:t>
      </w:r>
      <w:proofErr w:type="spellEnd"/>
      <w:r w:rsidR="005C538F" w:rsidRPr="005C538F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міського бюджету:</w:t>
      </w:r>
    </w:p>
    <w:p w14:paraId="320C63F5" w14:textId="424A25C4" w:rsidR="001C6DA1" w:rsidRPr="005C538F" w:rsidRDefault="00C4200D" w:rsidP="001C6DA1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5C538F">
        <w:rPr>
          <w:rFonts w:ascii="Times New Roman" w:hAnsi="Times New Roman"/>
          <w:bCs/>
          <w:sz w:val="24"/>
          <w:szCs w:val="24"/>
          <w:lang w:val="uk-UA"/>
        </w:rPr>
        <w:t xml:space="preserve">І. За рахунок 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Субвенці</w:t>
      </w:r>
      <w:r w:rsid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місцевого бюджету на облаштування безпечних умов у закладах загальної середньої освіти за рахунок відповідної субвенції з державного бюджету (розпорядження ХОВА від 25.07.2023 № 383 В, від 16.08.2023 № 440 В, від 21.08.2023 № 471 В) по загальному фонду у сумі 15 183 000 грн. передати кошти до бюджету розвитку (спеціального фонду) та передбачити видатки по</w:t>
      </w:r>
      <w:r w:rsidR="001C6DA1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C6DA1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Відділу освіти Балаклійської міської ради Харківської області по </w:t>
      </w:r>
      <w:r w:rsidR="001C6DA1"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 0611262 «</w:t>
      </w:r>
      <w:r w:rsidR="001C6DA1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заходів щодо облаштування безпечних умов у закладах загальної середньої освіти за рахунок субвенції з державного бюджету місцевим бюджетам» по КЕКВ 3132 </w:t>
      </w:r>
      <w:r w:rsidR="001C6DA1" w:rsidRPr="005C5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«Капітальний ремонт інших об’єктів», з них по:</w:t>
      </w:r>
    </w:p>
    <w:p w14:paraId="206388E5" w14:textId="77777777" w:rsidR="001C6DA1" w:rsidRPr="005C538F" w:rsidRDefault="001C6DA1" w:rsidP="001C6D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«Капітальний ремонт приміщень підвалу з влаштуванням найпростіших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укриттів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цивільного захисту Балаклійського ліцею № 1 ім.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О.А.Тризни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Балаклійської міської ради Харківської області, розташованого за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адресою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вул. Соборна, 95, м.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Балаклія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Балаклійський р-н, Харківська обл.» - 13 500 000 грн.;</w:t>
      </w:r>
    </w:p>
    <w:p w14:paraId="25877955" w14:textId="77777777" w:rsidR="001C6DA1" w:rsidRPr="005C538F" w:rsidRDefault="001C6DA1" w:rsidP="001C6DA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«Виготовлення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проєктно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-кошторисної документації на капітальний ремонт підвального приміщення (найпростішого укриття) для Балаклійського ліцею № 2 Балаклійської міської ради Харківської області за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адресою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Харківська область, м.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Балаклія</w:t>
      </w:r>
      <w:proofErr w:type="spellEnd"/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провулок 1 Травня, 12» - 1 683 000 грн.;</w:t>
      </w:r>
    </w:p>
    <w:p w14:paraId="594677F0" w14:textId="77777777" w:rsidR="00304E8B" w:rsidRPr="005C538F" w:rsidRDefault="00096454" w:rsidP="009A47B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ІІ.</w:t>
      </w:r>
      <w:r w:rsidR="001C6DA1" w:rsidRPr="005C538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C6DA1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іншої субвенції з бюджет</w:t>
      </w:r>
      <w:r w:rsidR="00304E8B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ів:</w:t>
      </w:r>
    </w:p>
    <w:p w14:paraId="7F7405A7" w14:textId="1F8BFA64" w:rsidR="009A47B7" w:rsidRPr="005C538F" w:rsidRDefault="00096454" w:rsidP="009A47B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Барв</w:t>
      </w:r>
      <w:r w:rsidR="00D6534D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нківської</w:t>
      </w:r>
      <w:proofErr w:type="spellEnd"/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6534D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міської територіальної громади по загальному фонду </w:t>
      </w:r>
      <w:r w:rsidR="00663977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сумі 370 820 грн. та передбачити кошти по </w:t>
      </w:r>
      <w:r w:rsidR="00663977" w:rsidRPr="005C538F">
        <w:rPr>
          <w:rFonts w:ascii="Times New Roman" w:hAnsi="Times New Roman"/>
          <w:sz w:val="24"/>
          <w:szCs w:val="24"/>
          <w:lang w:val="uk-UA"/>
        </w:rPr>
        <w:t xml:space="preserve">Балаклійській міській раді Харківської області по </w:t>
      </w:r>
      <w:r w:rsidR="00663977"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 0118130 «</w:t>
      </w:r>
      <w:r w:rsidR="00663977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діяльності місцевої та добровільної пожежної охорони» на утримання та забезпечення діяльності </w:t>
      </w:r>
      <w:r w:rsidR="008A406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місцевої пожежної команди  в с. </w:t>
      </w:r>
      <w:proofErr w:type="spellStart"/>
      <w:r w:rsidR="008A406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Мечебилове</w:t>
      </w:r>
      <w:proofErr w:type="spellEnd"/>
      <w:r w:rsidR="008A406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A406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Барвінківської</w:t>
      </w:r>
      <w:proofErr w:type="spellEnd"/>
      <w:r w:rsidR="008A406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 Ізюмського району Харківської області</w:t>
      </w:r>
      <w:r w:rsidR="007D3A3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них по КЕКВ 2111 «Оплата праці» - 249 475 грн., КЕКВ 2120 «Нарахування на заробітну плату» - 54 885 грн., КЕКВ 2273 «Оплата електроенергії» - 4 000 грн., КЕКВ 2275 «</w:t>
      </w:r>
      <w:r w:rsidR="009A47B7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Оплата інших енергоносіїв та інших комунальних послуг» - 10 000 грн.;</w:t>
      </w:r>
    </w:p>
    <w:p w14:paraId="2109E536" w14:textId="33A1E284" w:rsidR="003E50F3" w:rsidRPr="005C538F" w:rsidRDefault="00304E8B" w:rsidP="00304E8B">
      <w:pPr>
        <w:spacing w:after="0" w:line="240" w:lineRule="auto"/>
        <w:jc w:val="both"/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</w:pP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Донецької селищної територіальної громади по спеціальному фонду у сумі 6 320 103 грн. передбачити </w:t>
      </w:r>
      <w:r w:rsidRPr="005C53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У</w:t>
      </w:r>
      <w:r w:rsidRPr="005C538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правлінню соціального захисту населення</w:t>
      </w:r>
      <w:r w:rsidRPr="005C53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 w:rsidRPr="005C538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Балаклійської міської ради Харківської області   по </w:t>
      </w:r>
      <w:r w:rsidRPr="005C538F">
        <w:rPr>
          <w:rFonts w:ascii="Times New Roman" w:hAnsi="Times New Roman"/>
          <w:kern w:val="36"/>
          <w:sz w:val="24"/>
          <w:szCs w:val="24"/>
          <w:lang w:val="uk-UA"/>
        </w:rPr>
        <w:t>Т</w:t>
      </w:r>
      <w:r w:rsidRPr="005C538F">
        <w:rPr>
          <w:rFonts w:ascii="Times New Roman" w:hAnsi="Times New Roman"/>
          <w:sz w:val="24"/>
          <w:szCs w:val="24"/>
          <w:lang w:val="uk-UA"/>
        </w:rPr>
        <w:t>КПКВКМБ</w:t>
      </w:r>
      <w:r w:rsidRPr="005C538F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 0812010 «Багатопрофільна стаціонарна медична допомога населенню», КЕКВ 3210 </w:t>
      </w:r>
      <w:r w:rsidRPr="005C538F">
        <w:rPr>
          <w:rFonts w:ascii="Times New Roman" w:eastAsia="SimSun" w:hAnsi="Times New Roman" w:cs="Times New Roman"/>
          <w:color w:val="000000"/>
          <w:sz w:val="24"/>
          <w:szCs w:val="24"/>
          <w:lang w:val="uk-UA" w:eastAsia="uk-UA"/>
        </w:rPr>
        <w:t>«Капітальні трансферти підприємствам (установам, організаціям)»</w:t>
      </w:r>
      <w:r w:rsidRPr="005C538F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 для КНП БМР ХО «Балаклійська клінічна багатопрофільна лікарня інтенсивного лікування», з них на </w:t>
      </w:r>
    </w:p>
    <w:p w14:paraId="13AB00BE" w14:textId="77777777" w:rsidR="003E50F3" w:rsidRPr="005C538F" w:rsidRDefault="003E50F3" w:rsidP="00304E8B">
      <w:pPr>
        <w:spacing w:after="0" w:line="240" w:lineRule="auto"/>
        <w:jc w:val="both"/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</w:pPr>
    </w:p>
    <w:p w14:paraId="22482E60" w14:textId="77777777" w:rsidR="003E50F3" w:rsidRPr="005C538F" w:rsidRDefault="00304E8B" w:rsidP="0030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38F">
        <w:rPr>
          <w:rFonts w:ascii="Times New Roman" w:hAnsi="Times New Roman" w:cs="Times New Roman"/>
          <w:sz w:val="24"/>
          <w:szCs w:val="24"/>
          <w:lang w:val="uk-UA"/>
        </w:rPr>
        <w:t xml:space="preserve">«Капітальний ремонт нежитлової будівлі – лікувального корпусу (терапевтичне відділення) за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C538F">
        <w:rPr>
          <w:rFonts w:ascii="Times New Roman" w:hAnsi="Times New Roman" w:cs="Times New Roman"/>
          <w:sz w:val="24"/>
          <w:szCs w:val="24"/>
          <w:lang w:val="uk-UA"/>
        </w:rPr>
        <w:t xml:space="preserve">: вул. Центральна, 5 смт. Донець, Балаклійського району, Харківської області (коригування)» виділено кошти у сумі 6 518 751 грн., </w:t>
      </w:r>
    </w:p>
    <w:p w14:paraId="4627D8F0" w14:textId="77777777" w:rsidR="003E50F3" w:rsidRPr="005C538F" w:rsidRDefault="003E50F3" w:rsidP="0030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BA54A5" w14:textId="77777777" w:rsidR="00304E8B" w:rsidRPr="005C538F" w:rsidRDefault="00304E8B" w:rsidP="0030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538F">
        <w:rPr>
          <w:rFonts w:ascii="Times New Roman" w:hAnsi="Times New Roman" w:cs="Times New Roman"/>
          <w:sz w:val="24"/>
          <w:szCs w:val="24"/>
          <w:lang w:val="uk-UA"/>
        </w:rPr>
        <w:t xml:space="preserve">а зменшено на суму 198 648 грн. для проведення коригування проектно-кошторисної документації на «Капітальний ремонт нежитлової будівлі – лікувального корпусу (терапевтичне відділення) за </w:t>
      </w:r>
      <w:proofErr w:type="spellStart"/>
      <w:r w:rsidRPr="005C538F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C538F">
        <w:rPr>
          <w:rFonts w:ascii="Times New Roman" w:hAnsi="Times New Roman" w:cs="Times New Roman"/>
          <w:sz w:val="24"/>
          <w:szCs w:val="24"/>
          <w:lang w:val="uk-UA"/>
        </w:rPr>
        <w:t>: вул. Центральна, 5 смт. Донець, Балаклійського району, Харківської області (коригування)»;</w:t>
      </w:r>
    </w:p>
    <w:p w14:paraId="644DEF2B" w14:textId="77777777" w:rsidR="00304E8B" w:rsidRPr="005C538F" w:rsidRDefault="00304E8B" w:rsidP="0030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DD2B6D" w14:textId="77777777" w:rsidR="009A47B7" w:rsidRPr="005C538F" w:rsidRDefault="009A47B7" w:rsidP="009A47B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ІІІ. За рахунок вільного </w:t>
      </w:r>
      <w:r w:rsidRPr="005C538F">
        <w:rPr>
          <w:rFonts w:ascii="Times New Roman" w:hAnsi="Times New Roman"/>
          <w:sz w:val="24"/>
          <w:szCs w:val="24"/>
          <w:lang w:val="uk-UA"/>
        </w:rPr>
        <w:t xml:space="preserve">залишку коштів по загальному фонду, який утворився станом на 01.01.2023 у сумі </w:t>
      </w:r>
      <w:r w:rsidR="00FF5147" w:rsidRPr="005C538F">
        <w:rPr>
          <w:rFonts w:ascii="Times New Roman" w:eastAsia="Times New Roman" w:hAnsi="Times New Roman" w:cs="Times New Roman"/>
          <w:sz w:val="24"/>
          <w:szCs w:val="24"/>
          <w:lang w:val="uk-UA"/>
        </w:rPr>
        <w:t>1 070 048</w:t>
      </w:r>
      <w:r w:rsidRPr="005C538F">
        <w:rPr>
          <w:rFonts w:ascii="Times New Roman" w:hAnsi="Times New Roman"/>
          <w:sz w:val="24"/>
          <w:szCs w:val="24"/>
          <w:lang w:val="uk-UA"/>
        </w:rPr>
        <w:t xml:space="preserve"> грн. передбачити по:</w:t>
      </w:r>
    </w:p>
    <w:p w14:paraId="6BD7C72B" w14:textId="77777777" w:rsidR="009A47B7" w:rsidRPr="005C538F" w:rsidRDefault="009A47B7" w:rsidP="00F2266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hAnsi="Times New Roman"/>
          <w:sz w:val="24"/>
          <w:szCs w:val="24"/>
          <w:lang w:val="uk-UA"/>
        </w:rPr>
        <w:t>Балаклійської міської ради Харківської області</w:t>
      </w: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 xml:space="preserve"> у сумі 171 038 грн. по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 0118130 «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Забезпечення діяльності місцевої та добровільної пожежної охорони», КЕКВ 2240 «Оплата послуг (крім комунальних)»  для проведення поточного ремонту системи опалення в приміщенні пожежного депо Петрівської місцевої пожежної команди з метою забезпечення підготовки до </w:t>
      </w:r>
      <w:proofErr w:type="spellStart"/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осіньо</w:t>
      </w:r>
      <w:proofErr w:type="spellEnd"/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-зимового періоду</w:t>
      </w:r>
      <w:r w:rsidR="00F2266D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0009CE7" w14:textId="77777777" w:rsidR="00F2266D" w:rsidRPr="005C538F" w:rsidRDefault="00F2266D" w:rsidP="00F2266D">
      <w:pPr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У</w:t>
      </w:r>
      <w:r w:rsidRPr="005C538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правлінню соціального захисту населення</w:t>
      </w:r>
      <w:r w:rsidRPr="005C538F">
        <w:rPr>
          <w:rFonts w:ascii="Times New Roman" w:eastAsia="Calibri" w:hAnsi="Times New Roman" w:cs="Times New Roman"/>
          <w:bCs/>
          <w:color w:val="333333"/>
          <w:sz w:val="24"/>
          <w:szCs w:val="24"/>
          <w:shd w:val="clear" w:color="auto" w:fill="FFFFFF"/>
          <w:lang w:val="uk-UA" w:eastAsia="ru-RU"/>
        </w:rPr>
        <w:t xml:space="preserve"> </w:t>
      </w:r>
      <w:r w:rsidRPr="005C538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Балаклійської міської ради Харківської області  у сумі </w:t>
      </w:r>
      <w:r w:rsidR="004B3D90" w:rsidRPr="005C538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424 135 </w:t>
      </w:r>
      <w:r w:rsidRPr="005C538F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uk-UA" w:eastAsia="ru-RU"/>
        </w:rPr>
        <w:t>грн., з них по:</w:t>
      </w:r>
    </w:p>
    <w:p w14:paraId="4290337E" w14:textId="77777777" w:rsidR="00F2266D" w:rsidRPr="005C538F" w:rsidRDefault="00F2266D" w:rsidP="00F2266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 0810160 «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 і управління у відповідній сфері у містах (місті Києві), селищах, селах, територіальних громадах» - 17 400 грн., КЕКВ 2120</w:t>
      </w:r>
      <w:r w:rsidR="00AB0502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«Нарахування на заробітну плату» для нарахування та виплату допомоги по вагітності та пологах;</w:t>
      </w:r>
    </w:p>
    <w:p w14:paraId="31143FFE" w14:textId="77777777" w:rsidR="004B3D90" w:rsidRPr="005C538F" w:rsidRDefault="00AB0502" w:rsidP="004B3D9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 0813121 «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Утримання та забезпечення діяльності центрів соціальних служб» - 406 735 грн.</w:t>
      </w:r>
      <w:r w:rsidR="00237C2B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зв’язку із створенням у складі Центру соціальних служб Балаклійської міської ради Харківської області відділення </w:t>
      </w:r>
      <w:r w:rsidR="00F1517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«Денний стаціонар соціально-психологічної допомоги особам, які постраждали від домашнього насильства та /або насильства за ознакою статі» зі штатною чисельністю 4,5 шт. од.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них по КЕКВ 2111 «Оплата праці» - 314 200 грн., КЕКВ 2120 «Нарахування на заробітну плату» - 71 935 грн., КЕКВ 2271 «Оплата теплопостачання» - 16 000 грн., КЕКВ 2272</w:t>
      </w:r>
      <w:r w:rsidR="004B3D90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«Оплата водопостачання та водовідведення» - 1 600 грн., 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КЕКВ 2273 «Оплата електроенергії» - </w:t>
      </w:r>
      <w:r w:rsidR="004B3D90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000 грн.</w:t>
      </w:r>
      <w:r w:rsidR="004B3D90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70E7B73B" w14:textId="77777777" w:rsidR="004B3D90" w:rsidRPr="005C538F" w:rsidRDefault="00237C2B" w:rsidP="00237C2B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5C538F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Службі у справах дітей Балаклійської міської ради Харківської області у сумі  217 356 грн. по 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ТКПКВКМБ 0913111 «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сімей»</w:t>
      </w:r>
      <w:r w:rsidR="00F1517C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зв’язку із відновленням роботи КЗ «Балаклійський центр соціальної підтримки дітей та сімей Балаклійської міської ради Харківської області», з них по КЕКВ 2111 «Оплата праці» - 122 423 грн., КЕКВ 2120 «Нарахування на заробітну плату» - 26 933 грн., КЕКВ 2210 </w:t>
      </w:r>
      <w:r w:rsidR="00EB63E2" w:rsidRPr="005C538F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B63E2" w:rsidRPr="005C5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Предмети, матеріали, обладнання та інвентар</w:t>
      </w:r>
      <w:r w:rsidR="00EB63E2" w:rsidRPr="005C53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- 65 000 грн. та КЕКВ 2240 </w:t>
      </w:r>
      <w:r w:rsidR="00EB63E2" w:rsidRPr="005C53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«Оплата послуг, крім комунальних» - 3 000 грн.;</w:t>
      </w:r>
    </w:p>
    <w:p w14:paraId="046D48F9" w14:textId="77777777" w:rsidR="00FF5147" w:rsidRPr="005C538F" w:rsidRDefault="00EB63E2" w:rsidP="00EB63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Передати іншу субвенцію місцевим бюджетам по </w:t>
      </w: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371</w:t>
      </w:r>
      <w:r w:rsidR="0002456C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770 «Інші субвенції з місцевого бюджету» </w:t>
      </w:r>
      <w:r w:rsidR="00FF5147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 сумі 257 519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грн. на виконання Програми соціально-економічного розвитку Балаклійської територіальної громади на 2022-2024 роки по</w:t>
      </w:r>
      <w:r w:rsidR="00FF5147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14:paraId="6F9539B8" w14:textId="451B939F" w:rsidR="00FF5147" w:rsidRPr="005C538F" w:rsidRDefault="00FF5147" w:rsidP="00EB63E2">
      <w:pPr>
        <w:spacing w:after="200" w:line="276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КЕКВ 2620 «</w:t>
      </w:r>
      <w:r w:rsidR="000A4CDE"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Поточні трансферти органам</w:t>
      </w:r>
      <w:r w:rsidRPr="005C5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державного управління інших рівнів</w:t>
      </w: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» - 113 519 грн. Ізюмському районному бюджету для 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КП «Балаклійський водоканал» </w:t>
      </w:r>
      <w:r w:rsidR="0024019A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на виплату працівникам підприємства заробітної плати за серпень 2023 року; </w:t>
      </w:r>
    </w:p>
    <w:p w14:paraId="4AD429B3" w14:textId="77777777" w:rsidR="00AB0502" w:rsidRPr="005C538F" w:rsidRDefault="00EB63E2" w:rsidP="00EB63E2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КЕКВ 3220 «</w:t>
      </w:r>
      <w:r w:rsidRPr="005C5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Капітальні трансферти органам державного управління інших рівнів</w:t>
      </w: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» </w:t>
      </w:r>
      <w:r w:rsidR="00FF5147"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- 144 000 грн. </w:t>
      </w: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Ізюмському районному бюджету з подальшим перерахуванням до Державного бюджету з метою забезпечення </w:t>
      </w:r>
      <w:proofErr w:type="spellStart"/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оперативно</w:t>
      </w:r>
      <w:proofErr w:type="spellEnd"/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-службової діяльності УСБУ в Харківській області та забезпечення державної безпеки – забезпечення придбання транспортного засобу (автомобіля) спеціалізованого призначення;  </w:t>
      </w:r>
    </w:p>
    <w:p w14:paraId="48509A8F" w14:textId="54F6BB83" w:rsidR="00AB0502" w:rsidRPr="005C538F" w:rsidRDefault="00A710F6" w:rsidP="00F2266D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 рахунок перевиконання дохідної частини бюджету Балаклійської міської територіальної громади у сумі </w:t>
      </w:r>
      <w:r w:rsidR="0017245B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9DF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17245B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E129DF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66 225</w:t>
      </w:r>
      <w:r w:rsidR="00B60B94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грн. </w:t>
      </w:r>
      <w:r w:rsid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(ККД 18010500 – 3966225 грн., 18010600 – 2500000 грн)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передбачити видатки по:</w:t>
      </w:r>
    </w:p>
    <w:p w14:paraId="57463451" w14:textId="77777777" w:rsidR="00862470" w:rsidRPr="005C538F" w:rsidRDefault="00862470" w:rsidP="00862470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C538F">
        <w:rPr>
          <w:rFonts w:ascii="Times New Roman" w:hAnsi="Times New Roman"/>
          <w:bCs/>
          <w:sz w:val="24"/>
          <w:szCs w:val="24"/>
          <w:lang w:val="uk-UA"/>
        </w:rPr>
        <w:t xml:space="preserve">Управлінню житлово-комунального господарства транспорту та благоустрою </w:t>
      </w:r>
      <w:r w:rsidRPr="005C538F">
        <w:rPr>
          <w:rFonts w:ascii="Times New Roman" w:hAnsi="Times New Roman"/>
          <w:sz w:val="24"/>
          <w:szCs w:val="24"/>
          <w:lang w:val="uk-UA"/>
        </w:rPr>
        <w:t xml:space="preserve">Балаклійської міської ради Харківської області на суму </w:t>
      </w:r>
      <w:r w:rsidR="0017245B" w:rsidRPr="005C538F">
        <w:rPr>
          <w:rFonts w:ascii="Times New Roman" w:hAnsi="Times New Roman"/>
          <w:sz w:val="24"/>
          <w:szCs w:val="24"/>
          <w:lang w:val="uk-UA"/>
        </w:rPr>
        <w:t>2</w:t>
      </w:r>
      <w:r w:rsidR="00EC17CA" w:rsidRPr="005C53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245B" w:rsidRPr="005C538F">
        <w:rPr>
          <w:rFonts w:ascii="Times New Roman" w:hAnsi="Times New Roman"/>
          <w:sz w:val="24"/>
          <w:szCs w:val="24"/>
          <w:lang w:val="uk-UA"/>
        </w:rPr>
        <w:t>8</w:t>
      </w:r>
      <w:r w:rsidR="00EC17CA" w:rsidRPr="005C538F">
        <w:rPr>
          <w:rFonts w:ascii="Times New Roman" w:hAnsi="Times New Roman"/>
          <w:sz w:val="24"/>
          <w:szCs w:val="24"/>
          <w:lang w:val="uk-UA"/>
        </w:rPr>
        <w:t>66</w:t>
      </w:r>
      <w:r w:rsidR="00121DB7" w:rsidRPr="005C538F">
        <w:rPr>
          <w:rFonts w:ascii="Times New Roman" w:hAnsi="Times New Roman"/>
          <w:sz w:val="24"/>
          <w:szCs w:val="24"/>
          <w:lang w:val="uk-UA"/>
        </w:rPr>
        <w:t xml:space="preserve"> 964</w:t>
      </w:r>
      <w:r w:rsidRPr="005C538F">
        <w:rPr>
          <w:rFonts w:ascii="Times New Roman" w:hAnsi="Times New Roman"/>
          <w:sz w:val="24"/>
          <w:szCs w:val="24"/>
          <w:lang w:val="uk-UA"/>
        </w:rPr>
        <w:t xml:space="preserve"> грн., з них по:</w:t>
      </w:r>
    </w:p>
    <w:p w14:paraId="3B51F57F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1216011 «Експлуатація та технічне обслуговування житлового фонду» на виконання Програми соціально-економічного розвитку Балаклійської територіальної громади на 2022-2024 роки, КЕКВ 3131 «Капітальний ремонт житлового приміщення» у сумі </w:t>
      </w:r>
      <w:r w:rsidR="00F6491B"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1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10 000 грн. на</w:t>
      </w:r>
      <w:r w:rsidR="0017245B"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«Виготовлення технічного звіту та проектно-кошторисної документації з експертизою по об’єкту «Аварійно-відбудовні роботи (капітальний ремонт) багатоквартирного житлового будинку за </w:t>
      </w:r>
      <w:proofErr w:type="spellStart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: вул. Жовтнева, 12 в м. </w:t>
      </w:r>
      <w:proofErr w:type="spellStart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Балаклія</w:t>
      </w:r>
      <w:proofErr w:type="spellEnd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Ізюмського району Харківської області»</w:t>
      </w:r>
      <w:r w:rsidR="00F6491B"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- 110 000 грн.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;</w:t>
      </w:r>
    </w:p>
    <w:p w14:paraId="5243DC75" w14:textId="77777777" w:rsidR="00F6491B" w:rsidRPr="005C538F" w:rsidRDefault="00F6491B" w:rsidP="00F6491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106D4DBF" w14:textId="77777777" w:rsidR="00B66E70" w:rsidRPr="005C538F" w:rsidRDefault="00C773F1" w:rsidP="00B66E70">
      <w:pPr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1216030 «Організація благоустрою населених пунктів» на виконання Програми проведення ремонту та утримання об’єктів благоустрою на території Балаклійської міської ради Харківської області на 2022-2024 роки»</w:t>
      </w:r>
      <w:r w:rsidR="00B66E70"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у сумі 1 200 000 грн., з них по:</w:t>
      </w:r>
    </w:p>
    <w:p w14:paraId="4C4C58AD" w14:textId="77777777" w:rsidR="00B66E70" w:rsidRPr="005C538F" w:rsidRDefault="00B66E70" w:rsidP="00B66E70">
      <w:pPr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КЕКВ 2210 «Предмети, матеріали, обладнання та інвентар» - 1 100 000 грн., з них на придбання матеріалів для виготовлення стендів увічнення пам’яті загиблих, внаслідок виконання бойових завдань, земляків – 100 000 грн. та придбання солі – 1 000 000 грн.;</w:t>
      </w:r>
    </w:p>
    <w:p w14:paraId="27F2B8D8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КЕКВ 3132 «Капітальний ремонт інших об’єктів» у сумі 100 000 грн. на «Відновлення (капітальний ремонт) символічного знаку «Я люблю </w:t>
      </w:r>
      <w:proofErr w:type="spellStart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Балаклію</w:t>
      </w:r>
      <w:proofErr w:type="spellEnd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» - 100 000 грн. (раніше були виділені кошти в сумі 12 000,00 грн. за рахунок коштів дотації з державного бюджету);</w:t>
      </w:r>
    </w:p>
    <w:p w14:paraId="25AA01B3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060FF198" w14:textId="77777777" w:rsidR="00C773F1" w:rsidRPr="005C538F" w:rsidRDefault="00862470" w:rsidP="00C77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1217370 «Реалізація інших заходів щодо соціально-економічного розвитку територій» у сумі </w:t>
      </w:r>
      <w:r w:rsidR="00C773F1"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656 964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грн. на виконання</w:t>
      </w:r>
      <w:r w:rsidR="00C773F1"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П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рограми розвитку та фінансової підтримки комунальних підприємств Балаклійської міської ради на 2022-2026 роки» для</w:t>
      </w:r>
      <w:r w:rsidR="00C773F1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2CB40539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11392D9B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КП «Балаклійське автотранспортне підприємство» - 509 960 грн. - заробітна плата та нарахування на неї за червень-липень 2023 року;</w:t>
      </w:r>
    </w:p>
    <w:p w14:paraId="59975B3D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E941B63" w14:textId="77777777" w:rsidR="00C773F1" w:rsidRPr="005C538F" w:rsidRDefault="00862470" w:rsidP="00862470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Видавничого будинку «</w:t>
      </w:r>
      <w:proofErr w:type="spellStart"/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Балдрук</w:t>
      </w:r>
      <w:proofErr w:type="spellEnd"/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C773F1"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- 147 004 грн. 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погашення заборгованості за водопостачання та водовідведення, яка виникла за період окупації та захвату підприємства російськими загарбниками – 27 004 грн. та на оплату за електричну енергію, яка буде </w:t>
      </w:r>
      <w:r w:rsidRPr="005C53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використовуватись для обігріву приміщень в опалювальний період до кінця 2023 року- 120 000 грн.; </w:t>
      </w:r>
    </w:p>
    <w:p w14:paraId="32EB71D8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</w:t>
      </w: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1217461 «Утримання та розвиток автомобільних доріг та дорожньої інфраструктури за рахунок коштів місцевого бюджету» на виконання Програми соціально-економічного розвитку Балаклійської територіальної громади на 2022-2024 роки у сумі 900 000 грн. по КЕКВ 3132 «Капітальний ремонт інших об’єктів», з них на:</w:t>
      </w:r>
    </w:p>
    <w:p w14:paraId="0D7B2CE2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4975A388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Капітальний ремонт (усунення аварійності) ділянки дороги по вул. Центральна між буд. № 11 по вул. Жовтнева та буд. № 2а по вул. Центральна в м. </w:t>
      </w:r>
      <w:proofErr w:type="spellStart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>Балаклія</w:t>
      </w:r>
      <w:proofErr w:type="spellEnd"/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 Ізюмського району Харківської області (коригування) – 880 000 грн. (раніше були виділені кошти в сумі 221 080,00 грн. за рахунок коштів дотації з державного бюджету);</w:t>
      </w:r>
    </w:p>
    <w:p w14:paraId="410F728C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</w:p>
    <w:p w14:paraId="08AA2C0C" w14:textId="77777777" w:rsidR="00C773F1" w:rsidRPr="005C538F" w:rsidRDefault="00C773F1" w:rsidP="00C773F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SimSun" w:hAnsi="Times New Roman" w:cs="Times New Roman"/>
          <w:sz w:val="24"/>
          <w:szCs w:val="24"/>
          <w:lang w:val="uk-UA" w:eastAsia="ru-RU"/>
        </w:rPr>
        <w:t xml:space="preserve">Виготовлення проекту відведення земельної ділянки по об’єкту: </w:t>
      </w:r>
      <w:r w:rsidRPr="005C538F">
        <w:rPr>
          <w:rFonts w:ascii="Segoe UI" w:eastAsia="SimSun" w:hAnsi="Segoe UI" w:cs="Segoe UI"/>
          <w:color w:val="000000"/>
          <w:shd w:val="clear" w:color="auto" w:fill="FFFFFF"/>
          <w:lang w:eastAsia="ru-RU"/>
        </w:rPr>
        <w:t>"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Капітальний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ремонт мосту через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річку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Балаклійка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вул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Жовтнева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м.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Балаклія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Харківської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області</w:t>
      </w:r>
      <w:proofErr w:type="spellEnd"/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r w:rsidRPr="005C538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– 20 000 грн.</w:t>
      </w:r>
    </w:p>
    <w:p w14:paraId="5DABD161" w14:textId="77777777" w:rsidR="002B0C54" w:rsidRDefault="002B0C54" w:rsidP="0024019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57D9EFA4" w14:textId="163DD89E" w:rsidR="00B50B7A" w:rsidRPr="005C538F" w:rsidRDefault="0024019A" w:rsidP="0024019A">
      <w:pPr>
        <w:spacing w:after="200" w:line="276" w:lineRule="auto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</w:pP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Передати іншу субвенцію місцевим бюджетам по </w:t>
      </w:r>
      <w:r w:rsidRPr="005C538F">
        <w:rPr>
          <w:rFonts w:ascii="Times New Roman" w:eastAsia="Calibri" w:hAnsi="Times New Roman"/>
          <w:sz w:val="24"/>
          <w:szCs w:val="24"/>
          <w:lang w:val="uk-UA" w:eastAsia="ru-RU"/>
        </w:rPr>
        <w:t>ТКПКВКМБ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371</w:t>
      </w:r>
      <w:r w:rsidR="0002456C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9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770 «Інші субвенції з місцевого бюджету» у сумі </w:t>
      </w:r>
      <w:r w:rsidR="00B66E70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3 599 261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грн. на виконання Програми соціально-економічного розвитку Балаклійської територіальної громади на 2022-2024 роки по </w:t>
      </w: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КЕКВ 2620 </w:t>
      </w:r>
      <w:r w:rsidR="000A4CDE"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«Поточні трансферти органам</w:t>
      </w:r>
      <w:r w:rsidR="000A4CDE" w:rsidRPr="005C53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державного управління інших рівнів</w:t>
      </w:r>
      <w:r w:rsidR="000A4CDE"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 xml:space="preserve">» </w:t>
      </w:r>
      <w:r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Ізюмському районному бюджету для</w:t>
      </w:r>
      <w:r w:rsidR="00B50B7A" w:rsidRPr="005C538F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uk-UA"/>
        </w:rPr>
        <w:t>:</w:t>
      </w:r>
    </w:p>
    <w:p w14:paraId="5ECB4A9B" w14:textId="77777777" w:rsidR="00202D50" w:rsidRPr="005C538F" w:rsidRDefault="0024019A" w:rsidP="0024019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КП «Балаклійський водоканал» </w:t>
      </w:r>
      <w:r w:rsidR="00B50B7A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- </w:t>
      </w:r>
      <w:r w:rsidR="00B66E70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3 429 261</w:t>
      </w:r>
      <w:r w:rsidR="00B50B7A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грн., з них на</w:t>
      </w:r>
      <w:r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виплату працівникам підприємства заробітної плати за серпень 2023 року – 986 481 грн., перерахування податку з доходів фізичних осіб – 725 200 грн., перерахування військового збору – 54 800 грн., перерахування єдиного соціального внеску – 248 000 грн., </w:t>
      </w:r>
      <w:r w:rsidR="00202D50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відновлення працездатності ділянок каналізаційної мережі у м. </w:t>
      </w:r>
      <w:proofErr w:type="spellStart"/>
      <w:r w:rsidR="00202D50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Балаклія</w:t>
      </w:r>
      <w:proofErr w:type="spellEnd"/>
      <w:r w:rsidR="00202D50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– 1 254 780 грн.,</w:t>
      </w:r>
      <w:r w:rsidR="00B50B7A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B50B7A" w:rsidRPr="005C538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 придбання каналізаційних люків для Балаклійської громади – 30 000  грн., на придбання паливно-мастильних матеріалів для генераторів – 130 000 </w:t>
      </w:r>
      <w:r w:rsidR="00B66E70" w:rsidRPr="005C538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грн.</w:t>
      </w:r>
      <w:r w:rsidR="00202D50" w:rsidRPr="005C538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;</w:t>
      </w:r>
    </w:p>
    <w:p w14:paraId="37FA08F5" w14:textId="77777777" w:rsidR="00B50B7A" w:rsidRPr="005C538F" w:rsidRDefault="00B50B7A" w:rsidP="00B50B7A">
      <w:pPr>
        <w:shd w:val="clear" w:color="auto" w:fill="FFFFFF"/>
        <w:spacing w:after="0" w:line="276" w:lineRule="auto"/>
        <w:ind w:right="5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uk-UA" w:eastAsia="uk-UA"/>
        </w:rPr>
      </w:pPr>
      <w:r w:rsidRPr="005C538F">
        <w:rPr>
          <w:rFonts w:ascii="Times New Roman" w:eastAsia="SimSun" w:hAnsi="Times New Roman" w:cs="Times New Roman"/>
          <w:color w:val="000000"/>
          <w:sz w:val="24"/>
          <w:szCs w:val="24"/>
          <w:lang w:val="uk-UA" w:eastAsia="uk-UA"/>
        </w:rPr>
        <w:t>КП БРР «Балаклійські теплові мережі» просить Вас надати фінансову допомогу в сумі 170 000,00 грн. на придбання паливно-мастильних матеріалів для генераторів</w:t>
      </w:r>
    </w:p>
    <w:p w14:paraId="0E366105" w14:textId="18848016" w:rsidR="00B50B7A" w:rsidRDefault="00B50B7A" w:rsidP="0024019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28A42" w14:textId="0C286536" w:rsidR="005C538F" w:rsidRPr="00C7330D" w:rsidRDefault="005C538F" w:rsidP="0024019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r w:rsidRPr="00C733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 фінансового управління</w:t>
      </w:r>
      <w:r w:rsidRPr="00C733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733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733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733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7330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Наталія КУЦЕНКО</w:t>
      </w:r>
      <w:bookmarkEnd w:id="0"/>
    </w:p>
    <w:sectPr w:rsidR="005C538F" w:rsidRPr="00C7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777"/>
    <w:multiLevelType w:val="hybridMultilevel"/>
    <w:tmpl w:val="188E56D4"/>
    <w:lvl w:ilvl="0" w:tplc="4FC24F8C">
      <w:start w:val="1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9471D1"/>
    <w:multiLevelType w:val="hybridMultilevel"/>
    <w:tmpl w:val="57BA1792"/>
    <w:lvl w:ilvl="0" w:tplc="D74C2C9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DA6D61"/>
    <w:multiLevelType w:val="hybridMultilevel"/>
    <w:tmpl w:val="E6E0BAD6"/>
    <w:lvl w:ilvl="0" w:tplc="3EBC07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180FCE"/>
    <w:multiLevelType w:val="hybridMultilevel"/>
    <w:tmpl w:val="CEC01E3E"/>
    <w:lvl w:ilvl="0" w:tplc="7E32A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0D2F"/>
    <w:multiLevelType w:val="hybridMultilevel"/>
    <w:tmpl w:val="F01298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26DB4"/>
    <w:multiLevelType w:val="hybridMultilevel"/>
    <w:tmpl w:val="46301A56"/>
    <w:lvl w:ilvl="0" w:tplc="BB02E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155DB"/>
    <w:multiLevelType w:val="hybridMultilevel"/>
    <w:tmpl w:val="37F4DB54"/>
    <w:lvl w:ilvl="0" w:tplc="90BCF56E">
      <w:start w:val="2"/>
      <w:numFmt w:val="bullet"/>
      <w:lvlText w:val="-"/>
      <w:lvlJc w:val="left"/>
      <w:pPr>
        <w:ind w:left="945" w:hanging="360"/>
      </w:pPr>
      <w:rPr>
        <w:rFonts w:ascii="Times New Roman" w:eastAsia="SimSu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61174CD"/>
    <w:multiLevelType w:val="hybridMultilevel"/>
    <w:tmpl w:val="483ED17A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E04101"/>
    <w:multiLevelType w:val="hybridMultilevel"/>
    <w:tmpl w:val="78E0B7A4"/>
    <w:lvl w:ilvl="0" w:tplc="06B83ACE">
      <w:start w:val="1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FD"/>
    <w:rsid w:val="0002456C"/>
    <w:rsid w:val="000454C1"/>
    <w:rsid w:val="0009344F"/>
    <w:rsid w:val="00096454"/>
    <w:rsid w:val="000A4CDE"/>
    <w:rsid w:val="00121DB7"/>
    <w:rsid w:val="0017245B"/>
    <w:rsid w:val="001C13FF"/>
    <w:rsid w:val="001C6DA1"/>
    <w:rsid w:val="00202D50"/>
    <w:rsid w:val="002039C3"/>
    <w:rsid w:val="00237C2B"/>
    <w:rsid w:val="0024019A"/>
    <w:rsid w:val="002B0C54"/>
    <w:rsid w:val="00304E8B"/>
    <w:rsid w:val="003B2E9C"/>
    <w:rsid w:val="003E50F3"/>
    <w:rsid w:val="004B3D90"/>
    <w:rsid w:val="00560293"/>
    <w:rsid w:val="005C538F"/>
    <w:rsid w:val="0061353C"/>
    <w:rsid w:val="00663977"/>
    <w:rsid w:val="0079478C"/>
    <w:rsid w:val="007D3A3C"/>
    <w:rsid w:val="007E7EA6"/>
    <w:rsid w:val="00862470"/>
    <w:rsid w:val="008A406C"/>
    <w:rsid w:val="00951FFD"/>
    <w:rsid w:val="009A47B7"/>
    <w:rsid w:val="009E3566"/>
    <w:rsid w:val="00A710F6"/>
    <w:rsid w:val="00AB0502"/>
    <w:rsid w:val="00B44B93"/>
    <w:rsid w:val="00B50B7A"/>
    <w:rsid w:val="00B60B94"/>
    <w:rsid w:val="00B66E70"/>
    <w:rsid w:val="00C34869"/>
    <w:rsid w:val="00C4200D"/>
    <w:rsid w:val="00C7330D"/>
    <w:rsid w:val="00C773F1"/>
    <w:rsid w:val="00CD4F6B"/>
    <w:rsid w:val="00D52002"/>
    <w:rsid w:val="00D6534D"/>
    <w:rsid w:val="00D8576A"/>
    <w:rsid w:val="00D9687B"/>
    <w:rsid w:val="00E129DF"/>
    <w:rsid w:val="00E267D8"/>
    <w:rsid w:val="00E276EB"/>
    <w:rsid w:val="00EB63E2"/>
    <w:rsid w:val="00EC17CA"/>
    <w:rsid w:val="00F1517C"/>
    <w:rsid w:val="00F2266D"/>
    <w:rsid w:val="00F6491B"/>
    <w:rsid w:val="00F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2233"/>
  <w15:chartTrackingRefBased/>
  <w15:docId w15:val="{2936AB01-9EF1-4C9F-B3AB-27B0ADE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E70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304E8B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5C538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32C7-A864-41B8-A4CB-2529ED4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2023-08-30T11:12:00Z</cp:lastPrinted>
  <dcterms:created xsi:type="dcterms:W3CDTF">2023-08-22T07:41:00Z</dcterms:created>
  <dcterms:modified xsi:type="dcterms:W3CDTF">2023-08-31T12:38:00Z</dcterms:modified>
</cp:coreProperties>
</file>