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5D33" w14:textId="5A283874" w:rsidR="00DB505B" w:rsidRPr="004B1183" w:rsidRDefault="004B1183" w:rsidP="004B1183">
      <w:pPr>
        <w:shd w:val="clear" w:color="auto" w:fill="FFFFFF"/>
        <w:ind w:left="708" w:firstLine="1"/>
        <w:textAlignment w:val="baseline"/>
        <w:rPr>
          <w:rFonts w:ascii="Times New Roman" w:hAnsi="Times New Roman" w:cs="Times New Roman"/>
          <w:b/>
          <w:bCs/>
          <w:color w:val="20202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B505B" w:rsidRPr="004B1183">
        <w:rPr>
          <w:rFonts w:ascii="Times New Roman" w:hAnsi="Times New Roman" w:cs="Times New Roman"/>
          <w:b/>
          <w:bCs/>
          <w:color w:val="202020"/>
          <w:sz w:val="24"/>
          <w:szCs w:val="24"/>
          <w:lang w:val="uk-UA"/>
        </w:rPr>
        <w:t>Інформація про виконання  бюджету Балаклійської ТГ</w:t>
      </w:r>
    </w:p>
    <w:p w14:paraId="73A95B4B" w14:textId="12BA50BF" w:rsidR="00DB505B" w:rsidRPr="004B1183" w:rsidRDefault="00DB505B" w:rsidP="00DB505B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bCs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b/>
          <w:bCs/>
          <w:color w:val="202020"/>
          <w:sz w:val="24"/>
          <w:szCs w:val="24"/>
          <w:lang w:val="uk-UA"/>
        </w:rPr>
        <w:t xml:space="preserve">                                     станом 01.0</w:t>
      </w:r>
      <w:r w:rsidRPr="004B1183">
        <w:rPr>
          <w:rFonts w:ascii="Times New Roman" w:hAnsi="Times New Roman" w:cs="Times New Roman"/>
          <w:b/>
          <w:bCs/>
          <w:color w:val="202020"/>
          <w:sz w:val="24"/>
          <w:szCs w:val="24"/>
        </w:rPr>
        <w:t>4</w:t>
      </w:r>
      <w:r w:rsidRPr="004B1183">
        <w:rPr>
          <w:rFonts w:ascii="Times New Roman" w:hAnsi="Times New Roman" w:cs="Times New Roman"/>
          <w:b/>
          <w:bCs/>
          <w:color w:val="202020"/>
          <w:sz w:val="24"/>
          <w:szCs w:val="24"/>
          <w:lang w:val="uk-UA"/>
        </w:rPr>
        <w:t>.202</w:t>
      </w:r>
      <w:r w:rsidRPr="004B1183">
        <w:rPr>
          <w:rFonts w:ascii="Times New Roman" w:hAnsi="Times New Roman" w:cs="Times New Roman"/>
          <w:b/>
          <w:bCs/>
          <w:color w:val="202020"/>
          <w:sz w:val="24"/>
          <w:szCs w:val="24"/>
        </w:rPr>
        <w:t>3</w:t>
      </w:r>
      <w:r w:rsidRPr="004B1183">
        <w:rPr>
          <w:rFonts w:ascii="Times New Roman" w:hAnsi="Times New Roman" w:cs="Times New Roman"/>
          <w:b/>
          <w:bCs/>
          <w:color w:val="202020"/>
          <w:sz w:val="24"/>
          <w:szCs w:val="24"/>
          <w:lang w:val="uk-UA"/>
        </w:rPr>
        <w:t xml:space="preserve">  року</w:t>
      </w:r>
    </w:p>
    <w:p w14:paraId="4320506B" w14:textId="77777777" w:rsidR="00DB505B" w:rsidRPr="004B1183" w:rsidRDefault="00DB505B" w:rsidP="00DB505B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bCs/>
          <w:color w:val="202020"/>
          <w:sz w:val="24"/>
          <w:szCs w:val="24"/>
          <w:lang w:val="uk-UA"/>
        </w:rPr>
      </w:pPr>
    </w:p>
    <w:p w14:paraId="49BA0298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Станом на 01.0</w:t>
      </w:r>
      <w:r w:rsidRPr="004B1183">
        <w:rPr>
          <w:color w:val="202020"/>
        </w:rPr>
        <w:t>4</w:t>
      </w:r>
      <w:r w:rsidRPr="004B1183">
        <w:rPr>
          <w:color w:val="202020"/>
          <w:lang w:val="uk-UA"/>
        </w:rPr>
        <w:t xml:space="preserve">.2023 року  до загального фонду місцевого бюджету </w:t>
      </w:r>
      <w:r w:rsidRPr="004B1183">
        <w:rPr>
          <w:b/>
          <w:color w:val="202020"/>
          <w:lang w:val="uk-UA"/>
        </w:rPr>
        <w:t xml:space="preserve">Балаклійської територіальної громади </w:t>
      </w:r>
      <w:r w:rsidRPr="004B1183">
        <w:rPr>
          <w:rStyle w:val="apple-converted-space"/>
          <w:b/>
          <w:bCs/>
          <w:color w:val="202020"/>
          <w:bdr w:val="none" w:sz="0" w:space="0" w:color="auto" w:frame="1"/>
          <w:lang w:val="uk-UA"/>
        </w:rPr>
        <w:t> </w:t>
      </w:r>
      <w:r w:rsidRPr="004B1183">
        <w:rPr>
          <w:color w:val="202020"/>
          <w:lang w:val="uk-UA"/>
        </w:rPr>
        <w:t>надійшло доходів в сумі 148002,8 тис. грн.</w:t>
      </w:r>
    </w:p>
    <w:p w14:paraId="00026660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202020"/>
          <w:lang w:val="uk-UA"/>
        </w:rPr>
      </w:pPr>
    </w:p>
    <w:p w14:paraId="771E2C97" w14:textId="77777777" w:rsidR="00DB505B" w:rsidRPr="004B1183" w:rsidRDefault="00DB505B" w:rsidP="00DB505B">
      <w:pPr>
        <w:pStyle w:val="a5"/>
        <w:spacing w:before="0" w:beforeAutospacing="0" w:after="0" w:afterAutospacing="0"/>
        <w:jc w:val="both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 xml:space="preserve">           Надходження </w:t>
      </w:r>
      <w:r w:rsidRPr="004B1183">
        <w:rPr>
          <w:b/>
          <w:bCs/>
          <w:color w:val="202020"/>
          <w:bdr w:val="none" w:sz="0" w:space="0" w:color="auto" w:frame="1"/>
          <w:lang w:val="uk-UA"/>
        </w:rPr>
        <w:t xml:space="preserve">загального фонду місцевого бюджету </w:t>
      </w:r>
      <w:r w:rsidRPr="004B1183">
        <w:rPr>
          <w:color w:val="202020"/>
          <w:lang w:val="uk-UA"/>
        </w:rPr>
        <w:t xml:space="preserve">(без урахування трансфертів) складають  46796,1 тис. грн. в </w:t>
      </w:r>
      <w:proofErr w:type="spellStart"/>
      <w:r w:rsidRPr="004B1183">
        <w:rPr>
          <w:color w:val="202020"/>
          <w:lang w:val="uk-UA"/>
        </w:rPr>
        <w:t>т.ч</w:t>
      </w:r>
      <w:proofErr w:type="spellEnd"/>
      <w:r w:rsidRPr="004B1183">
        <w:rPr>
          <w:color w:val="202020"/>
          <w:lang w:val="uk-UA"/>
        </w:rPr>
        <w:t>.:</w:t>
      </w:r>
    </w:p>
    <w:p w14:paraId="5BA19424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Податок та збір на доходи фізичних осіб   - 21760,2 тис. грн.;</w:t>
      </w:r>
    </w:p>
    <w:p w14:paraId="60BD1772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Податок на прибуток підприємств та фінансових установ комунальної власності – 670,5 тис. грн.;</w:t>
      </w:r>
    </w:p>
    <w:p w14:paraId="51395F9B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Рентна плата за спеціальне використання лісових ресурсів  – 0,014  тис. грн.;</w:t>
      </w:r>
    </w:p>
    <w:p w14:paraId="2115AC6E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Рентна плата за користування надрами для видобування природного газу –  6664,5 тис. грн.;</w:t>
      </w:r>
    </w:p>
    <w:p w14:paraId="5784B9BF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Рентна плата за користування надрами для видобування газового конденсату – 98,0 тис. грн.;</w:t>
      </w:r>
    </w:p>
    <w:p w14:paraId="19D6C0A9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Рентна плата за користування надрами для видобування корисних копалин місцевого значення – - 84,4 тис. грн.;</w:t>
      </w:r>
    </w:p>
    <w:p w14:paraId="5EA9D8ED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Акцизний податок з реалізації суб’єктами господарювання роздрібної торгівлі підакцизних товарів – 486,4 тис. грн.;</w:t>
      </w:r>
    </w:p>
    <w:p w14:paraId="34F3EB84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Податок на нерухоме майно, відмінне від земельної ділянки – 384,6 тис. грн.;</w:t>
      </w:r>
    </w:p>
    <w:p w14:paraId="0C9F049E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Плата за землю – 7799,2 тис. грн.;</w:t>
      </w:r>
    </w:p>
    <w:p w14:paraId="4B80D6D2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Єдиний податок – 7848,2 тис. грн.;</w:t>
      </w:r>
    </w:p>
    <w:p w14:paraId="28BE23B0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Адміністративні штрафи та інші фінансові санкції – 80,5 тис. грн.;</w:t>
      </w:r>
    </w:p>
    <w:p w14:paraId="216BD1E9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Плата за надання адміністративних послуг – 980,5  тис. грн.;</w:t>
      </w:r>
    </w:p>
    <w:p w14:paraId="4060893F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Надходження від орендної плати за користування цілісним майновим комплексом та іншим майном, що перебуває в комунальній власності – 37,7 тис. грн.;</w:t>
      </w:r>
    </w:p>
    <w:p w14:paraId="527E192A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Державне мито – 8,0 тис. грн.;</w:t>
      </w:r>
    </w:p>
    <w:p w14:paraId="4A9853F2" w14:textId="77777777" w:rsidR="00DB505B" w:rsidRPr="004B1183" w:rsidRDefault="00DB505B" w:rsidP="00DB505B">
      <w:pPr>
        <w:pStyle w:val="a5"/>
        <w:spacing w:before="0" w:beforeAutospacing="0" w:after="0" w:afterAutospacing="0"/>
        <w:ind w:firstLine="709"/>
        <w:textAlignment w:val="baseline"/>
        <w:rPr>
          <w:color w:val="202020"/>
          <w:lang w:val="uk-UA"/>
        </w:rPr>
      </w:pPr>
      <w:r w:rsidRPr="004B1183">
        <w:rPr>
          <w:color w:val="202020"/>
          <w:lang w:val="uk-UA"/>
        </w:rPr>
        <w:t>- Інші надходження  - 60,5 тис. грн.</w:t>
      </w:r>
    </w:p>
    <w:p w14:paraId="50D95623" w14:textId="77777777" w:rsidR="00DB505B" w:rsidRPr="004B1183" w:rsidRDefault="00DB505B" w:rsidP="00DB505B">
      <w:pPr>
        <w:ind w:firstLine="709"/>
        <w:textAlignment w:val="baseline"/>
        <w:rPr>
          <w:rFonts w:ascii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/>
        </w:rPr>
      </w:pPr>
    </w:p>
    <w:p w14:paraId="38FCFC0B" w14:textId="10B86749" w:rsidR="00DB505B" w:rsidRPr="004B1183" w:rsidRDefault="00DB505B" w:rsidP="00DB505B">
      <w:pPr>
        <w:ind w:firstLine="709"/>
        <w:textAlignment w:val="baseline"/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/>
        </w:rPr>
        <w:t xml:space="preserve">Офіційних трансфертів до бюджету громади </w:t>
      </w:r>
      <w:r w:rsidRPr="004B1183"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  <w:t>надійшло в сумі  101206,6 тис. грн</w:t>
      </w: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., з них:</w:t>
      </w:r>
    </w:p>
    <w:p w14:paraId="5C5E0A69" w14:textId="77777777" w:rsidR="00DB505B" w:rsidRPr="004B1183" w:rsidRDefault="00DB505B" w:rsidP="00DB505B">
      <w:pPr>
        <w:ind w:firstLine="709"/>
        <w:textAlignment w:val="baseline"/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  <w:t>з Державного бюджету – 94939,9  тис. грн.</w:t>
      </w: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 xml:space="preserve"> В тому числі</w:t>
      </w:r>
      <w:r w:rsidRPr="004B1183"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  <w:t>:</w:t>
      </w:r>
    </w:p>
    <w:p w14:paraId="1DD8F9FA" w14:textId="77777777" w:rsidR="00DB505B" w:rsidRPr="004B1183" w:rsidRDefault="00DB505B" w:rsidP="00DB505B">
      <w:pPr>
        <w:ind w:firstLine="567"/>
        <w:textAlignment w:val="baseline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 xml:space="preserve">-   Базова дотація – 26508,0 </w:t>
      </w:r>
      <w:proofErr w:type="spellStart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тис.грн</w:t>
      </w:r>
      <w:proofErr w:type="spellEnd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.;</w:t>
      </w:r>
    </w:p>
    <w:p w14:paraId="27FAB2EE" w14:textId="77777777" w:rsidR="00DB505B" w:rsidRPr="004B1183" w:rsidRDefault="00DB505B" w:rsidP="00DB505B">
      <w:pPr>
        <w:ind w:firstLine="567"/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 xml:space="preserve">- 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деокупованих</w:t>
      </w:r>
      <w:proofErr w:type="spellEnd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– 51544,5 </w:t>
      </w:r>
      <w:proofErr w:type="spellStart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тис.грн</w:t>
      </w:r>
      <w:proofErr w:type="spellEnd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.;</w:t>
      </w:r>
    </w:p>
    <w:p w14:paraId="57AF1666" w14:textId="77777777" w:rsidR="00DB505B" w:rsidRPr="004B1183" w:rsidRDefault="00DB505B" w:rsidP="00DB505B">
      <w:pPr>
        <w:ind w:firstLine="708"/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- Освітня субвенція – 16887,4 тис. грн.;</w:t>
      </w:r>
    </w:p>
    <w:p w14:paraId="2643CD36" w14:textId="77777777" w:rsidR="00DB505B" w:rsidRPr="004B1183" w:rsidRDefault="00DB505B" w:rsidP="00DB505B">
      <w:pPr>
        <w:ind w:firstLine="709"/>
        <w:textAlignment w:val="baseline"/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  <w:t>з місцевих  бюджетів – 6266,7 тис. грн.</w:t>
      </w: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 xml:space="preserve"> В тому числі</w:t>
      </w:r>
      <w:r w:rsidRPr="004B1183">
        <w:rPr>
          <w:rFonts w:ascii="Times New Roman" w:hAnsi="Times New Roman" w:cs="Times New Roman"/>
          <w:b/>
          <w:color w:val="202020"/>
          <w:sz w:val="24"/>
          <w:szCs w:val="24"/>
          <w:lang w:val="uk-UA"/>
        </w:rPr>
        <w:t>:</w:t>
      </w:r>
    </w:p>
    <w:p w14:paraId="17B37798" w14:textId="77777777" w:rsidR="00DB505B" w:rsidRPr="004B1183" w:rsidRDefault="00DB505B" w:rsidP="00DB505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 – 360,9 тис. грн.;</w:t>
      </w:r>
    </w:p>
    <w:p w14:paraId="5AFFD2EA" w14:textId="77777777" w:rsidR="00DB505B" w:rsidRPr="004B1183" w:rsidRDefault="00DB505B" w:rsidP="00DB505B">
      <w:pPr>
        <w:tabs>
          <w:tab w:val="left" w:pos="0"/>
          <w:tab w:val="left" w:pos="567"/>
        </w:tabs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ab/>
        <w:t xml:space="preserve">- Субвенція з місцевого бюджету на здійснення переданих видатків у сфері освіти за рахунок коштів освітньої субвенції – 109,8 </w:t>
      </w:r>
      <w:proofErr w:type="spellStart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тис.грн</w:t>
      </w:r>
      <w:proofErr w:type="spellEnd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.;</w:t>
      </w:r>
    </w:p>
    <w:p w14:paraId="234B4CE7" w14:textId="77777777" w:rsidR="00DB505B" w:rsidRPr="004B1183" w:rsidRDefault="00DB505B" w:rsidP="00DB505B">
      <w:pPr>
        <w:tabs>
          <w:tab w:val="left" w:pos="0"/>
          <w:tab w:val="left" w:pos="567"/>
        </w:tabs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lastRenderedPageBreak/>
        <w:tab/>
        <w:t xml:space="preserve">- Субвенція з місцевого бюджету на надання державної підтримки особам з особливими освітніми потребами за рахунок відповідної субвенції з державного </w:t>
      </w:r>
      <w:proofErr w:type="spellStart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>бюджетуза</w:t>
      </w:r>
      <w:proofErr w:type="spellEnd"/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 xml:space="preserve"> рахунок відповідної субвенції з державного бюджету – 24,7 тис. грн.;</w:t>
      </w:r>
    </w:p>
    <w:p w14:paraId="1AD1F0FE" w14:textId="77777777" w:rsidR="00DB505B" w:rsidRPr="004B1183" w:rsidRDefault="00DB505B" w:rsidP="00DB505B">
      <w:pPr>
        <w:tabs>
          <w:tab w:val="left" w:pos="0"/>
          <w:tab w:val="left" w:pos="567"/>
        </w:tabs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4B1183">
        <w:rPr>
          <w:rFonts w:ascii="Times New Roman" w:hAnsi="Times New Roman" w:cs="Times New Roman"/>
          <w:color w:val="202020"/>
          <w:sz w:val="24"/>
          <w:szCs w:val="24"/>
          <w:lang w:val="uk-UA"/>
        </w:rPr>
        <w:tab/>
        <w:t>-  Інші субвенції з місцевого бюджету  - 5771,3 тис. грн.;</w:t>
      </w:r>
    </w:p>
    <w:p w14:paraId="1A8176FB" w14:textId="73BE4596" w:rsidR="00325ED9" w:rsidRDefault="00325ED9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580737E" w14:textId="728DAED0" w:rsidR="00325ED9" w:rsidRPr="00A945BF" w:rsidRDefault="00325ED9" w:rsidP="0015774D">
      <w:pPr>
        <w:ind w:firstLine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45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Профінансовані видатки за звітний період по загальному фонду міського бюджету з урахуванням субвенцій склали </w:t>
      </w:r>
      <w:r w:rsidR="006E3708" w:rsidRPr="00A945BF">
        <w:rPr>
          <w:rFonts w:ascii="Times New Roman" w:hAnsi="Times New Roman" w:cs="Times New Roman"/>
          <w:b/>
          <w:sz w:val="24"/>
          <w:szCs w:val="24"/>
          <w:lang w:val="uk-UA"/>
        </w:rPr>
        <w:t>68735,1</w:t>
      </w:r>
      <w:r w:rsidRPr="00A945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грн.</w:t>
      </w:r>
    </w:p>
    <w:p w14:paraId="60BFCAB3" w14:textId="616880A1" w:rsidR="00325ED9" w:rsidRDefault="00325ED9" w:rsidP="0015774D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Із загального обсягу </w:t>
      </w:r>
      <w:r w:rsidR="0015774D">
        <w:rPr>
          <w:rFonts w:ascii="Times New Roman" w:hAnsi="Times New Roman" w:cs="Times New Roman"/>
          <w:sz w:val="24"/>
          <w:szCs w:val="24"/>
          <w:lang w:val="uk-UA"/>
        </w:rPr>
        <w:t xml:space="preserve">профінансованих видатків,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витрати склали на :</w:t>
      </w:r>
    </w:p>
    <w:p w14:paraId="011B965B" w14:textId="77777777" w:rsidR="00FB5A65" w:rsidRDefault="00FB5A65" w:rsidP="0015774D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FB5A65" w14:paraId="12FDFA91" w14:textId="77777777" w:rsidTr="00FB5A65">
        <w:tc>
          <w:tcPr>
            <w:tcW w:w="6516" w:type="dxa"/>
          </w:tcPr>
          <w:p w14:paraId="304C8D07" w14:textId="1763FC85" w:rsidR="00FB5A65" w:rsidRDefault="00FB5A65" w:rsidP="00157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3CB1499" w14:textId="0921FB7E" w:rsidR="00FB5A65" w:rsidRDefault="00B132EF" w:rsidP="00157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412" w:type="dxa"/>
          </w:tcPr>
          <w:p w14:paraId="20E1D6E6" w14:textId="46073A6B" w:rsidR="00FB5A65" w:rsidRDefault="00B132EF" w:rsidP="001577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% від загальної суми</w:t>
            </w:r>
          </w:p>
        </w:tc>
      </w:tr>
      <w:tr w:rsidR="00B132EF" w14:paraId="3E66A293" w14:textId="77777777" w:rsidTr="00FB5A65">
        <w:trPr>
          <w:trHeight w:val="339"/>
        </w:trPr>
        <w:tc>
          <w:tcPr>
            <w:tcW w:w="6516" w:type="dxa"/>
          </w:tcPr>
          <w:p w14:paraId="34824B51" w14:textId="5FECB99E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управління (апарат міської ради, виконавчий комітет та його структурні підрозділи, інші програми в галузі державне управління)</w:t>
            </w:r>
          </w:p>
        </w:tc>
        <w:tc>
          <w:tcPr>
            <w:tcW w:w="1417" w:type="dxa"/>
          </w:tcPr>
          <w:p w14:paraId="05903693" w14:textId="14258F5E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9653,0</w:t>
            </w:r>
          </w:p>
        </w:tc>
        <w:tc>
          <w:tcPr>
            <w:tcW w:w="1412" w:type="dxa"/>
          </w:tcPr>
          <w:p w14:paraId="088A5835" w14:textId="153C95A5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</w:tr>
      <w:tr w:rsidR="00B132EF" w14:paraId="5D0B3626" w14:textId="77777777" w:rsidTr="00FB5A65">
        <w:tc>
          <w:tcPr>
            <w:tcW w:w="6516" w:type="dxa"/>
          </w:tcPr>
          <w:p w14:paraId="0343FA64" w14:textId="77777777" w:rsidR="00B132EF" w:rsidRPr="00FB5A65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77B986" w14:textId="1799D318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614EE2B" w14:textId="1F929B27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28653,9</w:t>
            </w:r>
          </w:p>
        </w:tc>
        <w:tc>
          <w:tcPr>
            <w:tcW w:w="1412" w:type="dxa"/>
          </w:tcPr>
          <w:p w14:paraId="2C01D312" w14:textId="17836292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41,7</w:t>
            </w:r>
          </w:p>
        </w:tc>
      </w:tr>
      <w:tr w:rsidR="00B132EF" w14:paraId="4204688B" w14:textId="77777777" w:rsidTr="00FB5A65">
        <w:tc>
          <w:tcPr>
            <w:tcW w:w="6516" w:type="dxa"/>
          </w:tcPr>
          <w:p w14:paraId="12293D21" w14:textId="57701EA3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</w:t>
            </w:r>
            <w:proofErr w:type="spellStart"/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здоров"я</w:t>
            </w:r>
            <w:proofErr w:type="spellEnd"/>
          </w:p>
        </w:tc>
        <w:tc>
          <w:tcPr>
            <w:tcW w:w="1417" w:type="dxa"/>
          </w:tcPr>
          <w:p w14:paraId="531ACEFD" w14:textId="2778146C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8902,0</w:t>
            </w:r>
          </w:p>
        </w:tc>
        <w:tc>
          <w:tcPr>
            <w:tcW w:w="1412" w:type="dxa"/>
          </w:tcPr>
          <w:p w14:paraId="46839BFF" w14:textId="1C4F90ED" w:rsidR="00B132EF" w:rsidRDefault="005F5486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</w:tr>
      <w:tr w:rsidR="00B132EF" w14:paraId="069622F4" w14:textId="77777777" w:rsidTr="00FB5A65">
        <w:tc>
          <w:tcPr>
            <w:tcW w:w="6516" w:type="dxa"/>
          </w:tcPr>
          <w:p w14:paraId="3E2B6D58" w14:textId="50AA343D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</w:t>
            </w:r>
          </w:p>
        </w:tc>
        <w:tc>
          <w:tcPr>
            <w:tcW w:w="1417" w:type="dxa"/>
          </w:tcPr>
          <w:p w14:paraId="230EA26F" w14:textId="54F58D21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3265,6</w:t>
            </w:r>
          </w:p>
        </w:tc>
        <w:tc>
          <w:tcPr>
            <w:tcW w:w="1412" w:type="dxa"/>
          </w:tcPr>
          <w:p w14:paraId="037A5186" w14:textId="277EDB56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 w:rsidR="00D11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132EF" w14:paraId="1EAC5DB1" w14:textId="77777777" w:rsidTr="00FB5A65">
        <w:tc>
          <w:tcPr>
            <w:tcW w:w="6516" w:type="dxa"/>
          </w:tcPr>
          <w:p w14:paraId="48C790A1" w14:textId="0054BC36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1417" w:type="dxa"/>
          </w:tcPr>
          <w:p w14:paraId="2B044DDA" w14:textId="12F95E89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2028,1</w:t>
            </w:r>
          </w:p>
        </w:tc>
        <w:tc>
          <w:tcPr>
            <w:tcW w:w="1412" w:type="dxa"/>
          </w:tcPr>
          <w:p w14:paraId="5F2B641C" w14:textId="29A226B5" w:rsidR="00B132EF" w:rsidRDefault="008E7CD7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B132EF" w14:paraId="0215D1B6" w14:textId="77777777" w:rsidTr="00FB5A65">
        <w:tc>
          <w:tcPr>
            <w:tcW w:w="6516" w:type="dxa"/>
          </w:tcPr>
          <w:p w14:paraId="559308C5" w14:textId="1F444C2D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 і спорт</w:t>
            </w:r>
          </w:p>
        </w:tc>
        <w:tc>
          <w:tcPr>
            <w:tcW w:w="1417" w:type="dxa"/>
          </w:tcPr>
          <w:p w14:paraId="04C4539F" w14:textId="1E4762BE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3641,1</w:t>
            </w:r>
          </w:p>
        </w:tc>
        <w:tc>
          <w:tcPr>
            <w:tcW w:w="1412" w:type="dxa"/>
          </w:tcPr>
          <w:p w14:paraId="7AC8BD5F" w14:textId="170BFCB3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</w:t>
            </w:r>
          </w:p>
        </w:tc>
      </w:tr>
      <w:tr w:rsidR="00B132EF" w14:paraId="77B352DF" w14:textId="77777777" w:rsidTr="00FB5A65">
        <w:tc>
          <w:tcPr>
            <w:tcW w:w="6516" w:type="dxa"/>
          </w:tcPr>
          <w:p w14:paraId="1A1AF1AF" w14:textId="03226DC8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1417" w:type="dxa"/>
          </w:tcPr>
          <w:p w14:paraId="16B693C1" w14:textId="770D5619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5072,2</w:t>
            </w:r>
          </w:p>
        </w:tc>
        <w:tc>
          <w:tcPr>
            <w:tcW w:w="1412" w:type="dxa"/>
          </w:tcPr>
          <w:p w14:paraId="754F2109" w14:textId="3EBD88EC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</w:t>
            </w:r>
          </w:p>
        </w:tc>
      </w:tr>
      <w:tr w:rsidR="00B132EF" w14:paraId="1892EF04" w14:textId="77777777" w:rsidTr="00FB5A65">
        <w:tc>
          <w:tcPr>
            <w:tcW w:w="6516" w:type="dxa"/>
          </w:tcPr>
          <w:p w14:paraId="357F37EA" w14:textId="033913EB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Місцева пожежна охорона</w:t>
            </w:r>
          </w:p>
        </w:tc>
        <w:tc>
          <w:tcPr>
            <w:tcW w:w="1417" w:type="dxa"/>
          </w:tcPr>
          <w:p w14:paraId="6C90CC12" w14:textId="6616703B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2172,4</w:t>
            </w:r>
          </w:p>
        </w:tc>
        <w:tc>
          <w:tcPr>
            <w:tcW w:w="1412" w:type="dxa"/>
          </w:tcPr>
          <w:p w14:paraId="09F1B3FF" w14:textId="11409382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8E7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132EF" w14:paraId="7FD6440A" w14:textId="77777777" w:rsidTr="00FB5A65">
        <w:tc>
          <w:tcPr>
            <w:tcW w:w="6516" w:type="dxa"/>
          </w:tcPr>
          <w:p w14:paraId="57E83AD4" w14:textId="6E50D8B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запобігання та ліквідації наслідків надзвичайних ситуацій</w:t>
            </w:r>
          </w:p>
        </w:tc>
        <w:tc>
          <w:tcPr>
            <w:tcW w:w="1417" w:type="dxa"/>
          </w:tcPr>
          <w:p w14:paraId="0325B0B5" w14:textId="675668C3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412" w:type="dxa"/>
          </w:tcPr>
          <w:p w14:paraId="57F8D37D" w14:textId="7777777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32EF" w14:paraId="6C9B5576" w14:textId="77777777" w:rsidTr="00FB5A65">
        <w:tc>
          <w:tcPr>
            <w:tcW w:w="6516" w:type="dxa"/>
          </w:tcPr>
          <w:p w14:paraId="59FD3E79" w14:textId="693DF3E1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заходи щодо соціально-економічного розвитку територій</w:t>
            </w:r>
          </w:p>
        </w:tc>
        <w:tc>
          <w:tcPr>
            <w:tcW w:w="1417" w:type="dxa"/>
          </w:tcPr>
          <w:p w14:paraId="6352981F" w14:textId="5EFD9622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3997,8</w:t>
            </w:r>
          </w:p>
        </w:tc>
        <w:tc>
          <w:tcPr>
            <w:tcW w:w="1412" w:type="dxa"/>
          </w:tcPr>
          <w:p w14:paraId="72A2DA3D" w14:textId="2190DFB0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</w:tr>
      <w:tr w:rsidR="00B132EF" w14:paraId="1F0DDD4B" w14:textId="77777777" w:rsidTr="00FB5A65">
        <w:tc>
          <w:tcPr>
            <w:tcW w:w="6516" w:type="dxa"/>
          </w:tcPr>
          <w:p w14:paraId="1E2A8116" w14:textId="13B1E87F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C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та розвиток автомобільних доріг та дорожньої інфраструктури</w:t>
            </w:r>
          </w:p>
        </w:tc>
        <w:tc>
          <w:tcPr>
            <w:tcW w:w="1417" w:type="dxa"/>
          </w:tcPr>
          <w:p w14:paraId="5FA6EE26" w14:textId="47029638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436,0</w:t>
            </w:r>
          </w:p>
        </w:tc>
        <w:tc>
          <w:tcPr>
            <w:tcW w:w="1412" w:type="dxa"/>
          </w:tcPr>
          <w:p w14:paraId="220B1ABF" w14:textId="4DE214B0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</w:tr>
      <w:tr w:rsidR="00B132EF" w14:paraId="37BC144A" w14:textId="77777777" w:rsidTr="00FB5A65">
        <w:tc>
          <w:tcPr>
            <w:tcW w:w="6516" w:type="dxa"/>
          </w:tcPr>
          <w:p w14:paraId="71EF39CB" w14:textId="125BD019" w:rsidR="00B132EF" w:rsidRDefault="00B132EF" w:rsidP="00B132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Міжбюджетні трансферти іншим бюджетам</w:t>
            </w:r>
          </w:p>
        </w:tc>
        <w:tc>
          <w:tcPr>
            <w:tcW w:w="1417" w:type="dxa"/>
          </w:tcPr>
          <w:p w14:paraId="01891FC1" w14:textId="37BD32A5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910,0</w:t>
            </w:r>
          </w:p>
        </w:tc>
        <w:tc>
          <w:tcPr>
            <w:tcW w:w="1412" w:type="dxa"/>
          </w:tcPr>
          <w:p w14:paraId="0493DE19" w14:textId="75409527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</w:tr>
      <w:tr w:rsidR="00D26C13" w14:paraId="46A32C29" w14:textId="77777777" w:rsidTr="00FB5A65">
        <w:tc>
          <w:tcPr>
            <w:tcW w:w="6516" w:type="dxa"/>
          </w:tcPr>
          <w:p w14:paraId="41630A15" w14:textId="4E7D533F" w:rsidR="00D26C13" w:rsidRPr="00250884" w:rsidRDefault="00D26C13" w:rsidP="00B132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у т.</w:t>
            </w:r>
            <w:r w:rsidR="007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</w:t>
            </w:r>
          </w:p>
        </w:tc>
        <w:tc>
          <w:tcPr>
            <w:tcW w:w="1417" w:type="dxa"/>
          </w:tcPr>
          <w:p w14:paraId="0F868CDE" w14:textId="77777777" w:rsidR="00D26C13" w:rsidRDefault="00D26C13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37D6CDD5" w14:textId="77777777" w:rsidR="00D26C13" w:rsidRDefault="00D26C13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32EF" w14:paraId="0AD9439E" w14:textId="77777777" w:rsidTr="00FB5A65">
        <w:tc>
          <w:tcPr>
            <w:tcW w:w="6516" w:type="dxa"/>
          </w:tcPr>
          <w:p w14:paraId="45632A7D" w14:textId="4577050F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  <w:r w:rsidRPr="00250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місцевому</w:t>
            </w:r>
          </w:p>
        </w:tc>
        <w:tc>
          <w:tcPr>
            <w:tcW w:w="1417" w:type="dxa"/>
          </w:tcPr>
          <w:p w14:paraId="0861E291" w14:textId="122EE38E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412" w:type="dxa"/>
          </w:tcPr>
          <w:p w14:paraId="2E3D9065" w14:textId="3959C64C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8E7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132EF" w14:paraId="69C264D1" w14:textId="77777777" w:rsidTr="00FB5A65">
        <w:tc>
          <w:tcPr>
            <w:tcW w:w="6516" w:type="dxa"/>
          </w:tcPr>
          <w:p w14:paraId="4C03BE78" w14:textId="0209E6C5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  <w:r w:rsidRPr="00250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державному</w:t>
            </w:r>
          </w:p>
        </w:tc>
        <w:tc>
          <w:tcPr>
            <w:tcW w:w="1417" w:type="dxa"/>
          </w:tcPr>
          <w:p w14:paraId="46AED2AB" w14:textId="5E14240A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412" w:type="dxa"/>
          </w:tcPr>
          <w:p w14:paraId="3BD4B221" w14:textId="22B57928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E7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132EF" w14:paraId="595FD403" w14:textId="77777777" w:rsidTr="00FB5A65">
        <w:tc>
          <w:tcPr>
            <w:tcW w:w="6516" w:type="dxa"/>
          </w:tcPr>
          <w:p w14:paraId="61A2950B" w14:textId="50E6D0A2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53CAF26" w14:textId="7777777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74180AB6" w14:textId="7777777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32EF" w14:paraId="0D15FAA7" w14:textId="77777777" w:rsidTr="00FB5A65">
        <w:tc>
          <w:tcPr>
            <w:tcW w:w="6516" w:type="dxa"/>
          </w:tcPr>
          <w:p w14:paraId="4C556682" w14:textId="41DEB21E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РАЗОМ</w:t>
            </w:r>
          </w:p>
        </w:tc>
        <w:tc>
          <w:tcPr>
            <w:tcW w:w="1417" w:type="dxa"/>
          </w:tcPr>
          <w:p w14:paraId="034A66E4" w14:textId="7882C410" w:rsidR="00B132EF" w:rsidRDefault="00490C8C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68735,1</w:t>
            </w:r>
          </w:p>
        </w:tc>
        <w:tc>
          <w:tcPr>
            <w:tcW w:w="1412" w:type="dxa"/>
          </w:tcPr>
          <w:p w14:paraId="5859EE40" w14:textId="7777777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32EF" w14:paraId="6C0FFB08" w14:textId="77777777" w:rsidTr="00FB5A65">
        <w:tc>
          <w:tcPr>
            <w:tcW w:w="6516" w:type="dxa"/>
          </w:tcPr>
          <w:p w14:paraId="1F3D8447" w14:textId="7777777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60866B2" w14:textId="7777777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5B587867" w14:textId="77777777" w:rsidR="00B132EF" w:rsidRDefault="00B132EF" w:rsidP="00B132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84B62FB" w14:textId="2CBA5B1B" w:rsidR="00FB5A65" w:rsidRDefault="00FB5A65" w:rsidP="0015774D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0445E7C4" w14:textId="726CA9D6" w:rsidR="001E3515" w:rsidRPr="0025781E" w:rsidRDefault="0038468E" w:rsidP="0015774D">
      <w:pPr>
        <w:ind w:firstLine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Видатки бюджету розви</w:t>
      </w:r>
      <w:r w:rsidR="00245477" w:rsidRPr="0025781E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ку.</w:t>
      </w:r>
    </w:p>
    <w:p w14:paraId="41259C8B" w14:textId="12E4CFEE" w:rsidR="0038468E" w:rsidRDefault="0038468E" w:rsidP="0015774D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рахунок спеціального фонду бюджету міської територіальної громади станом на 31.03.2023 року фінансування по бюджету розвитку становить 6082,9 тис. грн.</w:t>
      </w:r>
    </w:p>
    <w:p w14:paraId="235D3BEE" w14:textId="5DC21095" w:rsidR="00FB5A65" w:rsidRDefault="0038468E" w:rsidP="0015774D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Фінансування по бюджету розвитку у розрізі головних розпорядників склало :</w:t>
      </w:r>
    </w:p>
    <w:p w14:paraId="79030276" w14:textId="1C96694E" w:rsidR="0038468E" w:rsidRPr="0025781E" w:rsidRDefault="0038468E" w:rsidP="0015774D">
      <w:pPr>
        <w:ind w:firstLine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Балаклійська міська рада -  226,1 тис. грн., а саме:</w:t>
      </w:r>
    </w:p>
    <w:p w14:paraId="1E3C20D8" w14:textId="1E5AABEE" w:rsidR="0038468E" w:rsidRDefault="0038468E" w:rsidP="00384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8468E">
        <w:rPr>
          <w:rFonts w:ascii="Times New Roman" w:hAnsi="Times New Roman" w:cs="Times New Roman"/>
          <w:sz w:val="24"/>
          <w:szCs w:val="24"/>
          <w:lang w:val="uk-UA"/>
        </w:rPr>
        <w:t>придбання обладнання і предметів довгострокового користування 151,1 тис. грн.;</w:t>
      </w:r>
    </w:p>
    <w:p w14:paraId="178291B2" w14:textId="376890EB" w:rsidR="0038468E" w:rsidRPr="0025781E" w:rsidRDefault="0038468E" w:rsidP="003846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Відділ освіти – 1830,0 тис. грн., а саме:</w:t>
      </w:r>
    </w:p>
    <w:p w14:paraId="418C493C" w14:textId="49BAEC5D" w:rsidR="0038468E" w:rsidRDefault="0038468E" w:rsidP="00384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інших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об»єктів</w:t>
      </w:r>
      <w:proofErr w:type="spellEnd"/>
      <w:r w:rsidR="00245477">
        <w:rPr>
          <w:rFonts w:ascii="Times New Roman" w:hAnsi="Times New Roman" w:cs="Times New Roman"/>
          <w:sz w:val="24"/>
          <w:szCs w:val="24"/>
          <w:lang w:val="uk-UA"/>
        </w:rPr>
        <w:t xml:space="preserve"> – 1830,0 тис. грн.</w:t>
      </w:r>
      <w:r w:rsidR="00E62F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7D26753" w14:textId="790C54E7" w:rsidR="00245477" w:rsidRPr="0025781E" w:rsidRDefault="00245477" w:rsidP="0024547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Управління соціального захисту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– 49,9 тис. грн.</w:t>
      </w: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14:paraId="10E2E359" w14:textId="424399CD" w:rsidR="00245477" w:rsidRDefault="00245477" w:rsidP="002454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8468E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обладнання і предметів довгострокового користування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49,9</w:t>
      </w:r>
      <w:r w:rsidRPr="0038468E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14:paraId="3CF2A04D" w14:textId="781CB6C8" w:rsidR="00245477" w:rsidRPr="0025781E" w:rsidRDefault="00245477" w:rsidP="0024547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Відділ культури, молоді, спорту та туризму – 961,4 тис. грн.</w:t>
      </w: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14:paraId="1B8BA923" w14:textId="655920EF" w:rsidR="00245477" w:rsidRDefault="00245477" w:rsidP="002454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інших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об»єктів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62F2D">
        <w:rPr>
          <w:rFonts w:ascii="Times New Roman" w:hAnsi="Times New Roman" w:cs="Times New Roman"/>
          <w:sz w:val="24"/>
          <w:szCs w:val="24"/>
          <w:lang w:val="uk-UA"/>
        </w:rPr>
        <w:t>635,6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E62F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515B00" w14:textId="63892BD1" w:rsidR="00E62F2D" w:rsidRDefault="00854773" w:rsidP="002454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Капітальні трансферти</w:t>
      </w:r>
      <w:r w:rsidR="00CE558A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 («Вимпел» капітальний ремонт системи опалення, Волохів Яр) - </w:t>
      </w:r>
      <w:r w:rsidR="00312DF6">
        <w:rPr>
          <w:rFonts w:ascii="Times New Roman" w:hAnsi="Times New Roman" w:cs="Times New Roman"/>
          <w:sz w:val="24"/>
          <w:szCs w:val="24"/>
          <w:lang w:val="uk-UA"/>
        </w:rPr>
        <w:t>325,7 тис. грн.</w:t>
      </w:r>
    </w:p>
    <w:p w14:paraId="1FB8A6FE" w14:textId="63007848" w:rsidR="007C1561" w:rsidRPr="0025781E" w:rsidRDefault="007C1561" w:rsidP="007C156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781E">
        <w:rPr>
          <w:rFonts w:ascii="Times New Roman" w:hAnsi="Times New Roman" w:cs="Times New Roman"/>
          <w:b/>
          <w:sz w:val="24"/>
          <w:szCs w:val="24"/>
          <w:lang w:val="uk-UA"/>
        </w:rPr>
        <w:t>Управління житлово-комунального господарства – 3015,6 тис. грн., а саме:</w:t>
      </w:r>
    </w:p>
    <w:p w14:paraId="2745EC54" w14:textId="6B1F293F" w:rsidR="007C1561" w:rsidRDefault="007C1561" w:rsidP="007C1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8468E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обладнання і предметів довгострокового користування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255,0</w:t>
      </w:r>
      <w:r w:rsidRPr="0038468E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14:paraId="761097B2" w14:textId="7A7A5313" w:rsidR="007C1561" w:rsidRDefault="007C1561" w:rsidP="007C1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житлового фонду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2032,3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14:paraId="3A29A802" w14:textId="0B6E615C" w:rsidR="007C1561" w:rsidRDefault="007C1561" w:rsidP="007C1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інших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об»єктів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2920">
        <w:rPr>
          <w:rFonts w:ascii="Times New Roman" w:hAnsi="Times New Roman" w:cs="Times New Roman"/>
          <w:sz w:val="24"/>
          <w:szCs w:val="24"/>
          <w:lang w:val="uk-UA"/>
        </w:rPr>
        <w:t>728,3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14:paraId="58CB3CE8" w14:textId="3943EB63" w:rsidR="00325ED9" w:rsidRDefault="00325ED9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DA9FAA5" w14:textId="7D01894B" w:rsidR="005C1734" w:rsidRDefault="005C1734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EFCFE1A" w14:textId="0AAD0F07" w:rsidR="005C1734" w:rsidRDefault="005C1734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C264261" w14:textId="52CD5DFA" w:rsidR="005C1734" w:rsidRDefault="005C1734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B9B1863" w14:textId="78035C43" w:rsidR="005C1734" w:rsidRDefault="005C1734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3F76F6D" w14:textId="367A7074" w:rsidR="005C1734" w:rsidRDefault="005C1734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DDE610E" w14:textId="77777777" w:rsidR="005C1734" w:rsidRPr="00BA109E" w:rsidRDefault="005C1734" w:rsidP="005C1734">
      <w:pPr>
        <w:ind w:right="-81"/>
        <w:jc w:val="both"/>
        <w:textAlignment w:val="baseline"/>
        <w:rPr>
          <w:bdr w:val="none" w:sz="0" w:space="0" w:color="auto" w:frame="1"/>
          <w:lang w:val="uk-UA"/>
        </w:rPr>
      </w:pPr>
    </w:p>
    <w:p w14:paraId="473E1720" w14:textId="77777777" w:rsidR="005C1734" w:rsidRPr="005C1734" w:rsidRDefault="005C1734" w:rsidP="005C173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1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фінансового </w:t>
      </w:r>
    </w:p>
    <w:p w14:paraId="3409F394" w14:textId="77777777" w:rsidR="005C1734" w:rsidRPr="005C1734" w:rsidRDefault="005C1734" w:rsidP="005C173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1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міської ради                                                                      Лідія ГОЛОЛОБОВА </w:t>
      </w:r>
    </w:p>
    <w:p w14:paraId="7CD23D25" w14:textId="77777777" w:rsidR="005C1734" w:rsidRPr="005C1734" w:rsidRDefault="005C1734" w:rsidP="005C173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80A01D" w14:textId="77777777" w:rsidR="005C1734" w:rsidRPr="005C1734" w:rsidRDefault="005C1734" w:rsidP="005C1734">
      <w:pPr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3B55DA6C" w14:textId="77777777" w:rsidR="005C1734" w:rsidRPr="005C1734" w:rsidRDefault="005C1734" w:rsidP="005C1734">
      <w:pPr>
        <w:ind w:right="-81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  <w:r w:rsidRPr="005C1734">
        <w:rPr>
          <w:rFonts w:ascii="Times New Roman" w:hAnsi="Times New Roman" w:cs="Times New Roman"/>
          <w:sz w:val="16"/>
          <w:szCs w:val="16"/>
          <w:lang w:val="uk-UA"/>
        </w:rPr>
        <w:t xml:space="preserve">Олена </w:t>
      </w:r>
      <w:proofErr w:type="spellStart"/>
      <w:r w:rsidRPr="005C1734">
        <w:rPr>
          <w:rFonts w:ascii="Times New Roman" w:hAnsi="Times New Roman" w:cs="Times New Roman"/>
          <w:sz w:val="16"/>
          <w:szCs w:val="16"/>
          <w:lang w:val="uk-UA"/>
        </w:rPr>
        <w:t>Попкова</w:t>
      </w:r>
      <w:proofErr w:type="spellEnd"/>
    </w:p>
    <w:p w14:paraId="698B531F" w14:textId="74C5292C" w:rsidR="005C1734" w:rsidRPr="005C1734" w:rsidRDefault="005C1734" w:rsidP="005C1734">
      <w:pPr>
        <w:ind w:right="-8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5C1734">
        <w:rPr>
          <w:rFonts w:ascii="Times New Roman" w:hAnsi="Times New Roman" w:cs="Times New Roman"/>
          <w:sz w:val="16"/>
          <w:szCs w:val="16"/>
          <w:lang w:val="uk-UA"/>
        </w:rPr>
        <w:t xml:space="preserve">Неля </w:t>
      </w:r>
      <w:proofErr w:type="spellStart"/>
      <w:r w:rsidRPr="005C1734">
        <w:rPr>
          <w:rFonts w:ascii="Times New Roman" w:hAnsi="Times New Roman" w:cs="Times New Roman"/>
          <w:sz w:val="16"/>
          <w:szCs w:val="16"/>
          <w:lang w:val="uk-UA"/>
        </w:rPr>
        <w:t>Мордовіна</w:t>
      </w:r>
      <w:proofErr w:type="spellEnd"/>
      <w:r w:rsidRPr="005C1734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14:paraId="1238F367" w14:textId="77777777" w:rsidR="005C1734" w:rsidRPr="005C1734" w:rsidRDefault="005C1734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57344A2" w14:textId="021CB30D" w:rsidR="00325ED9" w:rsidRPr="005C1734" w:rsidRDefault="00325ED9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20DB60B" w14:textId="77777777" w:rsidR="00325ED9" w:rsidRPr="005C1734" w:rsidRDefault="00325ED9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BDE5FDF" w14:textId="77777777" w:rsidR="00325ED9" w:rsidRPr="00A40349" w:rsidRDefault="00325ED9" w:rsidP="00325E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5ED9" w:rsidRPr="00A4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15918"/>
    <w:multiLevelType w:val="hybridMultilevel"/>
    <w:tmpl w:val="DAAEDE04"/>
    <w:lvl w:ilvl="0" w:tplc="931E5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90575"/>
    <w:multiLevelType w:val="hybridMultilevel"/>
    <w:tmpl w:val="7DB65270"/>
    <w:lvl w:ilvl="0" w:tplc="EBC6BE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7"/>
    <w:rsid w:val="000B3FA5"/>
    <w:rsid w:val="00126C00"/>
    <w:rsid w:val="0015774D"/>
    <w:rsid w:val="001E3515"/>
    <w:rsid w:val="00245477"/>
    <w:rsid w:val="00250884"/>
    <w:rsid w:val="0025781E"/>
    <w:rsid w:val="00312DF6"/>
    <w:rsid w:val="00325ED9"/>
    <w:rsid w:val="0038468E"/>
    <w:rsid w:val="003E47C3"/>
    <w:rsid w:val="00490C8C"/>
    <w:rsid w:val="004B1183"/>
    <w:rsid w:val="004F4E5A"/>
    <w:rsid w:val="005C1734"/>
    <w:rsid w:val="005F5486"/>
    <w:rsid w:val="006B08CA"/>
    <w:rsid w:val="006E3708"/>
    <w:rsid w:val="00742788"/>
    <w:rsid w:val="007C1561"/>
    <w:rsid w:val="008229C9"/>
    <w:rsid w:val="00854773"/>
    <w:rsid w:val="008E7CD7"/>
    <w:rsid w:val="00A40349"/>
    <w:rsid w:val="00A945BF"/>
    <w:rsid w:val="00B132EF"/>
    <w:rsid w:val="00B61EE2"/>
    <w:rsid w:val="00BE4845"/>
    <w:rsid w:val="00CE2A37"/>
    <w:rsid w:val="00CE558A"/>
    <w:rsid w:val="00D1140A"/>
    <w:rsid w:val="00D26C13"/>
    <w:rsid w:val="00DB505B"/>
    <w:rsid w:val="00E62F2D"/>
    <w:rsid w:val="00E635A7"/>
    <w:rsid w:val="00F22C08"/>
    <w:rsid w:val="00FA2920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DD3C"/>
  <w15:chartTrackingRefBased/>
  <w15:docId w15:val="{2E2564EE-E9C9-43C6-98F6-07433E4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49"/>
    <w:pPr>
      <w:ind w:left="720"/>
      <w:contextualSpacing/>
    </w:pPr>
  </w:style>
  <w:style w:type="table" w:styleId="a4">
    <w:name w:val="Table Grid"/>
    <w:basedOn w:val="a1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B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9B87-2938-4DF5-A00C-7AE5DFCC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2023-04-20T10:29:00Z</dcterms:created>
  <dcterms:modified xsi:type="dcterms:W3CDTF">2023-04-20T12:46:00Z</dcterms:modified>
</cp:coreProperties>
</file>